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4FF" w:rsidRDefault="008E54FF">
      <w:pPr>
        <w:spacing w:line="235" w:lineRule="auto"/>
        <w:ind w:left="1846" w:right="1850"/>
        <w:rPr>
          <w:b/>
          <w:sz w:val="44"/>
        </w:rPr>
      </w:pPr>
    </w:p>
    <w:p w:rsidR="008E54FF" w:rsidRDefault="00572CF2">
      <w:pPr>
        <w:spacing w:line="360" w:lineRule="auto"/>
        <w:ind w:left="1846" w:right="1850"/>
        <w:jc w:val="center"/>
        <w:rPr>
          <w:b/>
          <w:sz w:val="60"/>
          <w:szCs w:val="60"/>
        </w:rPr>
      </w:pPr>
      <w:r>
        <w:rPr>
          <w:b/>
          <w:sz w:val="60"/>
          <w:szCs w:val="60"/>
        </w:rPr>
        <w:t>PLAN DE ATENCIÓN A LA DIVERSIDAD 2023/2024</w:t>
      </w:r>
    </w:p>
    <w:p w:rsidR="008E54FF" w:rsidRDefault="008E54FF">
      <w:pPr>
        <w:spacing w:line="235" w:lineRule="auto"/>
        <w:ind w:left="1846" w:right="1850"/>
        <w:jc w:val="center"/>
        <w:rPr>
          <w:b/>
          <w:sz w:val="44"/>
        </w:rPr>
      </w:pPr>
    </w:p>
    <w:p w:rsidR="008E54FF" w:rsidRDefault="00572CF2">
      <w:pPr>
        <w:spacing w:line="259" w:lineRule="auto"/>
        <w:ind w:left="8" w:right="-7"/>
        <w:jc w:val="center"/>
      </w:pPr>
      <w:r>
        <w:rPr>
          <w:noProof/>
          <w:lang w:eastAsia="es-ES"/>
        </w:rPr>
        <mc:AlternateContent>
          <mc:Choice Requires="wpg">
            <w:drawing>
              <wp:inline distT="0" distB="0" distL="0" distR="0" wp14:anchorId="56798E5A">
                <wp:extent cx="5399405" cy="525780"/>
                <wp:effectExtent l="4445" t="0" r="0" b="635"/>
                <wp:docPr id="1" name="Group 42324"/>
                <wp:cNvGraphicFramePr/>
                <a:graphic xmlns:a="http://schemas.openxmlformats.org/drawingml/2006/main">
                  <a:graphicData uri="http://schemas.microsoft.com/office/word/2010/wordprocessingGroup">
                    <wpg:wgp>
                      <wpg:cNvGrpSpPr/>
                      <wpg:grpSpPr>
                        <a:xfrm>
                          <a:off x="0" y="0"/>
                          <a:ext cx="5399280" cy="525960"/>
                          <a:chOff x="0" y="0"/>
                          <a:chExt cx="5399280" cy="525960"/>
                        </a:xfrm>
                      </wpg:grpSpPr>
                      <wps:wsp>
                        <wps:cNvPr id="2" name="Shape 56688"/>
                        <wps:cNvSpPr/>
                        <wps:spPr>
                          <a:xfrm>
                            <a:off x="0" y="0"/>
                            <a:ext cx="5399280" cy="173520"/>
                          </a:xfrm>
                          <a:custGeom>
                            <a:avLst/>
                            <a:gdLst>
                              <a:gd name="textAreaLeft" fmla="*/ 0 w 3061080"/>
                              <a:gd name="textAreaRight" fmla="*/ 3062160 w 3061080"/>
                              <a:gd name="textAreaTop" fmla="*/ 0 h 98280"/>
                              <a:gd name="textAreaBottom" fmla="*/ 99360 h 98280"/>
                            </a:gdLst>
                            <a:ahLst/>
                            <a:cxnLst/>
                            <a:rect l="textAreaLeft" t="textAreaTop" r="textAreaRight" b="textAreaBottom"/>
                            <a:pathLst>
                              <a:path w="5399405" h="175260">
                                <a:moveTo>
                                  <a:pt x="0" y="0"/>
                                </a:moveTo>
                                <a:lnTo>
                                  <a:pt x="5399405" y="0"/>
                                </a:lnTo>
                                <a:lnTo>
                                  <a:pt x="5399405" y="175260"/>
                                </a:lnTo>
                                <a:lnTo>
                                  <a:pt x="0" y="175260"/>
                                </a:lnTo>
                                <a:lnTo>
                                  <a:pt x="0" y="0"/>
                                </a:lnTo>
                              </a:path>
                            </a:pathLst>
                          </a:custGeom>
                          <a:solidFill>
                            <a:srgbClr val="663300"/>
                          </a:solidFill>
                          <a:ln w="0">
                            <a:noFill/>
                          </a:ln>
                        </wps:spPr>
                        <wps:style>
                          <a:lnRef idx="0">
                            <a:scrgbClr r="0" g="0" b="0"/>
                          </a:lnRef>
                          <a:fillRef idx="0">
                            <a:scrgbClr r="0" g="0" b="0"/>
                          </a:fillRef>
                          <a:effectRef idx="0">
                            <a:scrgbClr r="0" g="0" b="0"/>
                          </a:effectRef>
                          <a:fontRef idx="minor"/>
                        </wps:style>
                        <wps:bodyPr/>
                      </wps:wsp>
                      <wps:wsp>
                        <wps:cNvPr id="3" name="Shape 56689"/>
                        <wps:cNvSpPr/>
                        <wps:spPr>
                          <a:xfrm>
                            <a:off x="0" y="175320"/>
                            <a:ext cx="5399280" cy="175320"/>
                          </a:xfrm>
                          <a:custGeom>
                            <a:avLst/>
                            <a:gdLst>
                              <a:gd name="textAreaLeft" fmla="*/ 0 w 3061080"/>
                              <a:gd name="textAreaRight" fmla="*/ 3062160 w 3061080"/>
                              <a:gd name="textAreaTop" fmla="*/ 0 h 99360"/>
                              <a:gd name="textAreaBottom" fmla="*/ 100440 h 99360"/>
                            </a:gdLst>
                            <a:ahLst/>
                            <a:cxnLst/>
                            <a:rect l="textAreaLeft" t="textAreaTop" r="textAreaRight" b="textAreaBottom"/>
                            <a:pathLst>
                              <a:path w="5399405" h="175260">
                                <a:moveTo>
                                  <a:pt x="0" y="0"/>
                                </a:moveTo>
                                <a:lnTo>
                                  <a:pt x="5399405" y="0"/>
                                </a:lnTo>
                                <a:lnTo>
                                  <a:pt x="5399405" y="175260"/>
                                </a:lnTo>
                                <a:lnTo>
                                  <a:pt x="0" y="175260"/>
                                </a:lnTo>
                                <a:lnTo>
                                  <a:pt x="0" y="0"/>
                                </a:lnTo>
                              </a:path>
                            </a:pathLst>
                          </a:custGeom>
                          <a:solidFill>
                            <a:srgbClr val="663300"/>
                          </a:solidFill>
                          <a:ln w="0">
                            <a:noFill/>
                          </a:ln>
                        </wps:spPr>
                        <wps:style>
                          <a:lnRef idx="0">
                            <a:scrgbClr r="0" g="0" b="0"/>
                          </a:lnRef>
                          <a:fillRef idx="0">
                            <a:scrgbClr r="0" g="0" b="0"/>
                          </a:fillRef>
                          <a:effectRef idx="0">
                            <a:scrgbClr r="0" g="0" b="0"/>
                          </a:effectRef>
                          <a:fontRef idx="minor"/>
                        </wps:style>
                        <wps:bodyPr/>
                      </wps:wsp>
                      <wps:wsp>
                        <wps:cNvPr id="4" name="Shape 56690"/>
                        <wps:cNvSpPr/>
                        <wps:spPr>
                          <a:xfrm>
                            <a:off x="0" y="352440"/>
                            <a:ext cx="5399280" cy="173520"/>
                          </a:xfrm>
                          <a:custGeom>
                            <a:avLst/>
                            <a:gdLst>
                              <a:gd name="textAreaLeft" fmla="*/ 0 w 3061080"/>
                              <a:gd name="textAreaRight" fmla="*/ 3062160 w 3061080"/>
                              <a:gd name="textAreaTop" fmla="*/ 0 h 98280"/>
                              <a:gd name="textAreaBottom" fmla="*/ 99360 h 98280"/>
                            </a:gdLst>
                            <a:ahLst/>
                            <a:cxnLst/>
                            <a:rect l="textAreaLeft" t="textAreaTop" r="textAreaRight" b="textAreaBottom"/>
                            <a:pathLst>
                              <a:path w="5399405" h="175260">
                                <a:moveTo>
                                  <a:pt x="0" y="0"/>
                                </a:moveTo>
                                <a:lnTo>
                                  <a:pt x="5399405" y="0"/>
                                </a:lnTo>
                                <a:lnTo>
                                  <a:pt x="5399405" y="175260"/>
                                </a:lnTo>
                                <a:lnTo>
                                  <a:pt x="0" y="175260"/>
                                </a:lnTo>
                                <a:lnTo>
                                  <a:pt x="0" y="0"/>
                                </a:lnTo>
                              </a:path>
                            </a:pathLst>
                          </a:custGeom>
                          <a:solidFill>
                            <a:srgbClr val="6633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Group 42324" style="position:absolute;margin-left:0pt;margin-top:-41.5pt;width:425.15pt;height:41.4pt" coordorigin="0,-830" coordsize="8503,828"/>
            </w:pict>
          </mc:Fallback>
        </mc:AlternateContent>
      </w:r>
    </w:p>
    <w:p w:rsidR="008E54FF" w:rsidRDefault="008E54FF">
      <w:pPr>
        <w:spacing w:line="259" w:lineRule="auto"/>
        <w:jc w:val="center"/>
      </w:pPr>
    </w:p>
    <w:p w:rsidR="008E54FF" w:rsidRDefault="00572CF2">
      <w:pPr>
        <w:spacing w:line="259" w:lineRule="auto"/>
        <w:jc w:val="center"/>
      </w:pPr>
      <w:r>
        <w:rPr>
          <w:noProof/>
          <w:lang w:eastAsia="es-ES"/>
        </w:rPr>
        <w:drawing>
          <wp:inline distT="0" distB="0" distL="0" distR="0">
            <wp:extent cx="3509010" cy="149542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noChangeArrowheads="1"/>
                    </pic:cNvPicPr>
                  </pic:nvPicPr>
                  <pic:blipFill>
                    <a:blip r:embed="rId7"/>
                    <a:stretch>
                      <a:fillRect/>
                    </a:stretch>
                  </pic:blipFill>
                  <pic:spPr bwMode="auto">
                    <a:xfrm>
                      <a:off x="0" y="0"/>
                      <a:ext cx="3509010" cy="1495425"/>
                    </a:xfrm>
                    <a:prstGeom prst="rect">
                      <a:avLst/>
                    </a:prstGeom>
                  </pic:spPr>
                </pic:pic>
              </a:graphicData>
            </a:graphic>
          </wp:inline>
        </w:drawing>
      </w:r>
    </w:p>
    <w:p w:rsidR="008E54FF" w:rsidRDefault="008E54FF">
      <w:pPr>
        <w:spacing w:line="259" w:lineRule="auto"/>
        <w:jc w:val="center"/>
      </w:pPr>
    </w:p>
    <w:p w:rsidR="008E54FF" w:rsidRDefault="00572CF2">
      <w:pPr>
        <w:spacing w:line="259" w:lineRule="auto"/>
        <w:ind w:right="-7"/>
        <w:jc w:val="center"/>
      </w:pPr>
      <w:r>
        <w:rPr>
          <w:noProof/>
          <w:lang w:eastAsia="es-ES"/>
        </w:rPr>
        <mc:AlternateContent>
          <mc:Choice Requires="wpg">
            <w:drawing>
              <wp:inline distT="0" distB="0" distL="0" distR="0" wp14:anchorId="2AE7A58A">
                <wp:extent cx="5399405" cy="525780"/>
                <wp:effectExtent l="4445" t="0" r="0" b="635"/>
                <wp:docPr id="6" name="Group 42324"/>
                <wp:cNvGraphicFramePr/>
                <a:graphic xmlns:a="http://schemas.openxmlformats.org/drawingml/2006/main">
                  <a:graphicData uri="http://schemas.microsoft.com/office/word/2010/wordprocessingGroup">
                    <wpg:wgp>
                      <wpg:cNvGrpSpPr/>
                      <wpg:grpSpPr>
                        <a:xfrm>
                          <a:off x="0" y="0"/>
                          <a:ext cx="5399280" cy="525960"/>
                          <a:chOff x="0" y="0"/>
                          <a:chExt cx="5399280" cy="525960"/>
                        </a:xfrm>
                      </wpg:grpSpPr>
                      <wps:wsp>
                        <wps:cNvPr id="7" name="Shape 56688"/>
                        <wps:cNvSpPr/>
                        <wps:spPr>
                          <a:xfrm>
                            <a:off x="0" y="0"/>
                            <a:ext cx="5399280" cy="173520"/>
                          </a:xfrm>
                          <a:custGeom>
                            <a:avLst/>
                            <a:gdLst>
                              <a:gd name="textAreaLeft" fmla="*/ 0 w 3061080"/>
                              <a:gd name="textAreaRight" fmla="*/ 3062160 w 3061080"/>
                              <a:gd name="textAreaTop" fmla="*/ 0 h 98280"/>
                              <a:gd name="textAreaBottom" fmla="*/ 99360 h 98280"/>
                            </a:gdLst>
                            <a:ahLst/>
                            <a:cxnLst/>
                            <a:rect l="textAreaLeft" t="textAreaTop" r="textAreaRight" b="textAreaBottom"/>
                            <a:pathLst>
                              <a:path w="5399405" h="175260">
                                <a:moveTo>
                                  <a:pt x="0" y="0"/>
                                </a:moveTo>
                                <a:lnTo>
                                  <a:pt x="5399405" y="0"/>
                                </a:lnTo>
                                <a:lnTo>
                                  <a:pt x="5399405" y="175260"/>
                                </a:lnTo>
                                <a:lnTo>
                                  <a:pt x="0" y="175260"/>
                                </a:lnTo>
                                <a:lnTo>
                                  <a:pt x="0" y="0"/>
                                </a:lnTo>
                              </a:path>
                            </a:pathLst>
                          </a:custGeom>
                          <a:solidFill>
                            <a:srgbClr val="663300"/>
                          </a:solidFill>
                          <a:ln w="0">
                            <a:noFill/>
                          </a:ln>
                        </wps:spPr>
                        <wps:style>
                          <a:lnRef idx="0">
                            <a:scrgbClr r="0" g="0" b="0"/>
                          </a:lnRef>
                          <a:fillRef idx="0">
                            <a:scrgbClr r="0" g="0" b="0"/>
                          </a:fillRef>
                          <a:effectRef idx="0">
                            <a:scrgbClr r="0" g="0" b="0"/>
                          </a:effectRef>
                          <a:fontRef idx="minor"/>
                        </wps:style>
                        <wps:bodyPr/>
                      </wps:wsp>
                      <wps:wsp>
                        <wps:cNvPr id="8" name="Shape 56689"/>
                        <wps:cNvSpPr/>
                        <wps:spPr>
                          <a:xfrm>
                            <a:off x="0" y="175320"/>
                            <a:ext cx="5399280" cy="175320"/>
                          </a:xfrm>
                          <a:custGeom>
                            <a:avLst/>
                            <a:gdLst>
                              <a:gd name="textAreaLeft" fmla="*/ 0 w 3061080"/>
                              <a:gd name="textAreaRight" fmla="*/ 3062160 w 3061080"/>
                              <a:gd name="textAreaTop" fmla="*/ 0 h 99360"/>
                              <a:gd name="textAreaBottom" fmla="*/ 100440 h 99360"/>
                            </a:gdLst>
                            <a:ahLst/>
                            <a:cxnLst/>
                            <a:rect l="textAreaLeft" t="textAreaTop" r="textAreaRight" b="textAreaBottom"/>
                            <a:pathLst>
                              <a:path w="5399405" h="175260">
                                <a:moveTo>
                                  <a:pt x="0" y="0"/>
                                </a:moveTo>
                                <a:lnTo>
                                  <a:pt x="5399405" y="0"/>
                                </a:lnTo>
                                <a:lnTo>
                                  <a:pt x="5399405" y="175260"/>
                                </a:lnTo>
                                <a:lnTo>
                                  <a:pt x="0" y="175260"/>
                                </a:lnTo>
                                <a:lnTo>
                                  <a:pt x="0" y="0"/>
                                </a:lnTo>
                              </a:path>
                            </a:pathLst>
                          </a:custGeom>
                          <a:solidFill>
                            <a:srgbClr val="663300"/>
                          </a:solidFill>
                          <a:ln w="0">
                            <a:noFill/>
                          </a:ln>
                        </wps:spPr>
                        <wps:style>
                          <a:lnRef idx="0">
                            <a:scrgbClr r="0" g="0" b="0"/>
                          </a:lnRef>
                          <a:fillRef idx="0">
                            <a:scrgbClr r="0" g="0" b="0"/>
                          </a:fillRef>
                          <a:effectRef idx="0">
                            <a:scrgbClr r="0" g="0" b="0"/>
                          </a:effectRef>
                          <a:fontRef idx="minor"/>
                        </wps:style>
                        <wps:bodyPr/>
                      </wps:wsp>
                      <wps:wsp>
                        <wps:cNvPr id="9" name="Shape 56690"/>
                        <wps:cNvSpPr/>
                        <wps:spPr>
                          <a:xfrm>
                            <a:off x="0" y="352440"/>
                            <a:ext cx="5399280" cy="173520"/>
                          </a:xfrm>
                          <a:custGeom>
                            <a:avLst/>
                            <a:gdLst>
                              <a:gd name="textAreaLeft" fmla="*/ 0 w 3061080"/>
                              <a:gd name="textAreaRight" fmla="*/ 3062160 w 3061080"/>
                              <a:gd name="textAreaTop" fmla="*/ 0 h 98280"/>
                              <a:gd name="textAreaBottom" fmla="*/ 99360 h 98280"/>
                            </a:gdLst>
                            <a:ahLst/>
                            <a:cxnLst/>
                            <a:rect l="textAreaLeft" t="textAreaTop" r="textAreaRight" b="textAreaBottom"/>
                            <a:pathLst>
                              <a:path w="5399405" h="175260">
                                <a:moveTo>
                                  <a:pt x="0" y="0"/>
                                </a:moveTo>
                                <a:lnTo>
                                  <a:pt x="5399405" y="0"/>
                                </a:lnTo>
                                <a:lnTo>
                                  <a:pt x="5399405" y="175260"/>
                                </a:lnTo>
                                <a:lnTo>
                                  <a:pt x="0" y="175260"/>
                                </a:lnTo>
                                <a:lnTo>
                                  <a:pt x="0" y="0"/>
                                </a:lnTo>
                              </a:path>
                            </a:pathLst>
                          </a:custGeom>
                          <a:solidFill>
                            <a:srgbClr val="6633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Group 42324" style="position:absolute;margin-left:0pt;margin-top:-41.5pt;width:425.15pt;height:41.4pt" coordorigin="0,-830" coordsize="8503,828"/>
            </w:pict>
          </mc:Fallback>
        </mc:AlternateContent>
      </w:r>
    </w:p>
    <w:p w:rsidR="008E54FF" w:rsidRDefault="00572CF2">
      <w:pPr>
        <w:spacing w:line="276" w:lineRule="auto"/>
        <w:jc w:val="center"/>
      </w:pPr>
      <w:r>
        <w:br w:type="page"/>
      </w:r>
    </w:p>
    <w:p w:rsidR="008E54FF" w:rsidRDefault="00572CF2">
      <w:pPr>
        <w:pBdr>
          <w:top w:val="double" w:sz="2" w:space="10" w:color="000000"/>
          <w:left w:val="double" w:sz="2" w:space="4" w:color="000000"/>
          <w:bottom w:val="double" w:sz="2" w:space="1" w:color="000000"/>
          <w:right w:val="double" w:sz="2" w:space="4" w:color="000000"/>
        </w:pBdr>
        <w:shd w:val="clear" w:color="auto" w:fill="606060"/>
        <w:jc w:val="center"/>
        <w:rPr>
          <w:rFonts w:ascii="Arial" w:hAnsi="Arial" w:cs="Arial"/>
          <w:b/>
          <w:color w:val="FFFFFF"/>
        </w:rPr>
      </w:pPr>
      <w:r>
        <w:rPr>
          <w:rFonts w:ascii="Arial" w:hAnsi="Arial" w:cs="Arial"/>
          <w:b/>
          <w:color w:val="FFFFFF"/>
        </w:rPr>
        <w:lastRenderedPageBreak/>
        <w:t>PLAN DE ATENCIÓN A LA DIVERSIDAD</w:t>
      </w:r>
    </w:p>
    <w:p w:rsidR="008E54FF" w:rsidRDefault="008E54FF">
      <w:pPr>
        <w:spacing w:line="276" w:lineRule="auto"/>
        <w:jc w:val="both"/>
        <w:rPr>
          <w:rFonts w:ascii="Arial" w:hAnsi="Arial" w:cs="Arial"/>
          <w:b/>
          <w:bCs/>
          <w:color w:val="333333"/>
          <w:u w:val="single"/>
        </w:rPr>
      </w:pPr>
    </w:p>
    <w:p w:rsidR="008E54FF" w:rsidRDefault="00572CF2">
      <w:pPr>
        <w:pStyle w:val="Textoindependiente31"/>
        <w:jc w:val="center"/>
        <w:rPr>
          <w:rFonts w:ascii="Arial" w:hAnsi="Arial" w:cs="Arial"/>
          <w:b/>
          <w:sz w:val="24"/>
          <w:u w:val="none"/>
        </w:rPr>
      </w:pPr>
      <w:r>
        <w:rPr>
          <w:rFonts w:ascii="Arial" w:hAnsi="Arial" w:cs="Arial"/>
          <w:b/>
          <w:sz w:val="24"/>
          <w:u w:val="none"/>
        </w:rPr>
        <w:t>ÍNDICE</w:t>
      </w:r>
    </w:p>
    <w:p w:rsidR="008E54FF" w:rsidRDefault="008E54FF">
      <w:pPr>
        <w:pStyle w:val="Textoindependiente"/>
        <w:tabs>
          <w:tab w:val="left" w:pos="709"/>
        </w:tabs>
        <w:rPr>
          <w:rFonts w:ascii="Arial" w:hAnsi="Arial" w:cs="Arial"/>
          <w:caps/>
          <w:szCs w:val="24"/>
          <w:u w:val="single"/>
        </w:rPr>
      </w:pPr>
    </w:p>
    <w:p w:rsidR="008E54FF" w:rsidRDefault="00572CF2">
      <w:pPr>
        <w:pStyle w:val="Textoindependiente"/>
        <w:tabs>
          <w:tab w:val="left" w:pos="709"/>
        </w:tabs>
        <w:rPr>
          <w:rFonts w:ascii="Arial" w:hAnsi="Arial" w:cs="Arial"/>
          <w:caps/>
          <w:szCs w:val="24"/>
          <w:u w:val="single"/>
        </w:rPr>
      </w:pPr>
      <w:r>
        <w:rPr>
          <w:rFonts w:ascii="Arial" w:hAnsi="Arial" w:cs="Arial"/>
          <w:caps/>
          <w:szCs w:val="24"/>
          <w:u w:val="single"/>
        </w:rPr>
        <w:t>0.- introducción.</w:t>
      </w:r>
    </w:p>
    <w:p w:rsidR="008E54FF" w:rsidRDefault="008E54FF">
      <w:pPr>
        <w:pStyle w:val="Textoindependiente"/>
        <w:tabs>
          <w:tab w:val="left" w:pos="709"/>
        </w:tabs>
        <w:rPr>
          <w:rFonts w:ascii="Arial" w:hAnsi="Arial" w:cs="Arial"/>
          <w:caps/>
          <w:szCs w:val="24"/>
          <w:u w:val="single"/>
        </w:rPr>
      </w:pPr>
    </w:p>
    <w:p w:rsidR="008E54FF" w:rsidRDefault="00572CF2">
      <w:pPr>
        <w:pStyle w:val="Textoindependiente"/>
        <w:tabs>
          <w:tab w:val="left" w:pos="709"/>
        </w:tabs>
        <w:rPr>
          <w:rFonts w:ascii="Arial" w:hAnsi="Arial" w:cs="Arial"/>
          <w:caps/>
          <w:szCs w:val="24"/>
          <w:u w:val="single"/>
        </w:rPr>
      </w:pPr>
      <w:r>
        <w:rPr>
          <w:rFonts w:ascii="Arial" w:hAnsi="Arial" w:cs="Arial"/>
          <w:caps/>
          <w:szCs w:val="24"/>
          <w:u w:val="single"/>
        </w:rPr>
        <w:t>1.- Análisis de la situación inicial del centro.</w:t>
      </w:r>
    </w:p>
    <w:p w:rsidR="008E54FF" w:rsidRDefault="008E54FF">
      <w:pPr>
        <w:pStyle w:val="Textoindependiente"/>
        <w:tabs>
          <w:tab w:val="left" w:pos="709"/>
        </w:tabs>
        <w:rPr>
          <w:rFonts w:ascii="Arial" w:hAnsi="Arial" w:cs="Arial"/>
          <w:caps/>
          <w:szCs w:val="24"/>
        </w:rPr>
      </w:pPr>
    </w:p>
    <w:p w:rsidR="008E54FF" w:rsidRDefault="00572CF2">
      <w:pPr>
        <w:pStyle w:val="Textoindependiente"/>
        <w:tabs>
          <w:tab w:val="left" w:pos="709"/>
        </w:tabs>
        <w:ind w:left="709"/>
        <w:rPr>
          <w:rFonts w:ascii="Arial" w:hAnsi="Arial" w:cs="Arial"/>
          <w:szCs w:val="24"/>
        </w:rPr>
      </w:pPr>
      <w:r>
        <w:rPr>
          <w:rFonts w:ascii="Arial" w:hAnsi="Arial" w:cs="Arial"/>
          <w:szCs w:val="24"/>
        </w:rPr>
        <w:t>1.1. Características del alumnado.</w:t>
      </w:r>
    </w:p>
    <w:p w:rsidR="008E54FF" w:rsidRDefault="00572CF2">
      <w:pPr>
        <w:pStyle w:val="Textoindependiente"/>
        <w:tabs>
          <w:tab w:val="left" w:pos="1276"/>
        </w:tabs>
        <w:ind w:left="1134" w:hanging="425"/>
        <w:rPr>
          <w:rFonts w:ascii="Arial" w:hAnsi="Arial" w:cs="Arial"/>
          <w:szCs w:val="24"/>
        </w:rPr>
      </w:pPr>
      <w:r>
        <w:rPr>
          <w:rFonts w:ascii="Arial" w:hAnsi="Arial" w:cs="Arial"/>
          <w:szCs w:val="24"/>
        </w:rPr>
        <w:t>1.2. Determinación de las necesidades específicas de apoyo educativo: número de alumnos y necesidades de atención específica.</w:t>
      </w:r>
    </w:p>
    <w:p w:rsidR="008E54FF" w:rsidRDefault="008E54FF">
      <w:pPr>
        <w:pStyle w:val="Textoindependiente"/>
        <w:tabs>
          <w:tab w:val="left" w:pos="709"/>
        </w:tabs>
        <w:rPr>
          <w:rFonts w:ascii="Arial" w:hAnsi="Arial" w:cs="Arial"/>
          <w:caps/>
          <w:szCs w:val="24"/>
        </w:rPr>
      </w:pPr>
    </w:p>
    <w:p w:rsidR="008E54FF" w:rsidRDefault="00572CF2">
      <w:pPr>
        <w:pStyle w:val="Textoindependiente"/>
        <w:tabs>
          <w:tab w:val="left" w:pos="709"/>
        </w:tabs>
        <w:rPr>
          <w:rFonts w:ascii="Arial" w:hAnsi="Arial" w:cs="Arial"/>
          <w:caps/>
          <w:szCs w:val="24"/>
          <w:u w:val="single"/>
        </w:rPr>
      </w:pPr>
      <w:r>
        <w:rPr>
          <w:rFonts w:ascii="Arial" w:hAnsi="Arial" w:cs="Arial"/>
          <w:caps/>
          <w:szCs w:val="24"/>
          <w:u w:val="single"/>
        </w:rPr>
        <w:t>2.- Objetivos del plan DE ATENCIÓN A LA DIVERSIDAD.</w:t>
      </w:r>
    </w:p>
    <w:p w:rsidR="008E54FF" w:rsidRDefault="008E54FF">
      <w:pPr>
        <w:pStyle w:val="Textoindependiente"/>
        <w:tabs>
          <w:tab w:val="left" w:pos="709"/>
        </w:tabs>
        <w:rPr>
          <w:rFonts w:ascii="Arial" w:hAnsi="Arial" w:cs="Arial"/>
          <w:caps/>
          <w:szCs w:val="24"/>
        </w:rPr>
      </w:pPr>
    </w:p>
    <w:p w:rsidR="008E54FF" w:rsidRDefault="008E54FF">
      <w:pPr>
        <w:pStyle w:val="Textoindependiente"/>
        <w:tabs>
          <w:tab w:val="left" w:pos="709"/>
        </w:tabs>
        <w:rPr>
          <w:rFonts w:ascii="Arial" w:hAnsi="Arial" w:cs="Arial"/>
          <w:caps/>
          <w:szCs w:val="24"/>
        </w:rPr>
      </w:pPr>
    </w:p>
    <w:p w:rsidR="008E54FF" w:rsidRDefault="00572CF2">
      <w:pPr>
        <w:pStyle w:val="Textoindependiente"/>
        <w:tabs>
          <w:tab w:val="left" w:pos="709"/>
        </w:tabs>
        <w:rPr>
          <w:rFonts w:ascii="Arial" w:hAnsi="Arial" w:cs="Arial"/>
          <w:szCs w:val="24"/>
          <w:u w:val="single"/>
        </w:rPr>
      </w:pPr>
      <w:r>
        <w:rPr>
          <w:rFonts w:ascii="Arial" w:hAnsi="Arial" w:cs="Arial"/>
          <w:caps/>
          <w:szCs w:val="24"/>
          <w:u w:val="single"/>
        </w:rPr>
        <w:t>3.- Actuaciones y medidas de atención a la diversidad</w:t>
      </w:r>
      <w:r>
        <w:rPr>
          <w:rFonts w:ascii="Arial" w:hAnsi="Arial" w:cs="Arial"/>
          <w:szCs w:val="24"/>
          <w:u w:val="single"/>
        </w:rPr>
        <w:t>.</w:t>
      </w:r>
    </w:p>
    <w:p w:rsidR="008E54FF" w:rsidRDefault="008E54FF">
      <w:pPr>
        <w:pStyle w:val="Textoindependiente"/>
        <w:tabs>
          <w:tab w:val="left" w:pos="709"/>
        </w:tabs>
        <w:ind w:left="349"/>
        <w:rPr>
          <w:rFonts w:ascii="Arial" w:hAnsi="Arial" w:cs="Arial"/>
          <w:szCs w:val="24"/>
        </w:rPr>
      </w:pPr>
    </w:p>
    <w:p w:rsidR="008E54FF" w:rsidRDefault="00572CF2">
      <w:pPr>
        <w:pStyle w:val="Textoindependiente"/>
        <w:tabs>
          <w:tab w:val="left" w:pos="709"/>
        </w:tabs>
        <w:ind w:left="349"/>
        <w:rPr>
          <w:rFonts w:ascii="Arial" w:hAnsi="Arial" w:cs="Arial"/>
          <w:szCs w:val="24"/>
        </w:rPr>
      </w:pPr>
      <w:r>
        <w:rPr>
          <w:rFonts w:ascii="Arial" w:hAnsi="Arial" w:cs="Arial"/>
          <w:szCs w:val="24"/>
        </w:rPr>
        <w:tab/>
        <w:t>3.1. Criterios de promoción.</w:t>
      </w:r>
    </w:p>
    <w:p w:rsidR="008E54FF" w:rsidRDefault="00572CF2">
      <w:pPr>
        <w:pStyle w:val="Textoindependiente"/>
        <w:tabs>
          <w:tab w:val="left" w:pos="709"/>
        </w:tabs>
        <w:ind w:left="349"/>
        <w:rPr>
          <w:rFonts w:ascii="Arial" w:hAnsi="Arial" w:cs="Arial"/>
          <w:szCs w:val="24"/>
        </w:rPr>
      </w:pPr>
      <w:r>
        <w:rPr>
          <w:rFonts w:ascii="Arial" w:hAnsi="Arial" w:cs="Arial"/>
          <w:szCs w:val="24"/>
        </w:rPr>
        <w:tab/>
        <w:t>3.2. Medidas de atención a la diversidad.</w:t>
      </w:r>
    </w:p>
    <w:p w:rsidR="008E54FF" w:rsidRDefault="00572CF2">
      <w:pPr>
        <w:pStyle w:val="Textoindependiente"/>
        <w:widowControl w:val="0"/>
        <w:numPr>
          <w:ilvl w:val="2"/>
          <w:numId w:val="22"/>
        </w:numPr>
        <w:tabs>
          <w:tab w:val="left" w:pos="1843"/>
        </w:tabs>
        <w:overflowPunct w:val="0"/>
        <w:ind w:left="1843" w:hanging="709"/>
        <w:jc w:val="left"/>
        <w:textAlignment w:val="auto"/>
        <w:rPr>
          <w:rFonts w:ascii="Arial" w:hAnsi="Arial" w:cs="Arial"/>
          <w:szCs w:val="24"/>
        </w:rPr>
      </w:pPr>
      <w:r>
        <w:rPr>
          <w:rFonts w:ascii="Arial" w:hAnsi="Arial" w:cs="Arial"/>
          <w:szCs w:val="24"/>
        </w:rPr>
        <w:t>Generales.</w:t>
      </w:r>
    </w:p>
    <w:p w:rsidR="008E54FF" w:rsidRDefault="00572CF2">
      <w:pPr>
        <w:pStyle w:val="Textoindependiente"/>
        <w:widowControl w:val="0"/>
        <w:numPr>
          <w:ilvl w:val="2"/>
          <w:numId w:val="22"/>
        </w:numPr>
        <w:tabs>
          <w:tab w:val="left" w:pos="1843"/>
        </w:tabs>
        <w:overflowPunct w:val="0"/>
        <w:ind w:left="1843" w:hanging="709"/>
        <w:jc w:val="left"/>
        <w:textAlignment w:val="auto"/>
        <w:rPr>
          <w:rFonts w:ascii="Arial" w:hAnsi="Arial" w:cs="Arial"/>
          <w:szCs w:val="24"/>
        </w:rPr>
      </w:pPr>
      <w:r>
        <w:rPr>
          <w:rFonts w:ascii="Arial" w:hAnsi="Arial" w:cs="Arial"/>
          <w:szCs w:val="24"/>
        </w:rPr>
        <w:t>Específicas.</w:t>
      </w:r>
    </w:p>
    <w:p w:rsidR="008E54FF" w:rsidRDefault="00572CF2">
      <w:pPr>
        <w:pStyle w:val="Textoindependiente"/>
        <w:widowControl w:val="0"/>
        <w:numPr>
          <w:ilvl w:val="2"/>
          <w:numId w:val="22"/>
        </w:numPr>
        <w:tabs>
          <w:tab w:val="left" w:pos="1843"/>
        </w:tabs>
        <w:overflowPunct w:val="0"/>
        <w:ind w:left="1843" w:hanging="709"/>
        <w:jc w:val="left"/>
        <w:textAlignment w:val="auto"/>
        <w:rPr>
          <w:rFonts w:ascii="Arial" w:hAnsi="Arial" w:cs="Arial"/>
          <w:szCs w:val="24"/>
        </w:rPr>
      </w:pPr>
      <w:r>
        <w:rPr>
          <w:rFonts w:ascii="Arial" w:hAnsi="Arial" w:cs="Arial"/>
          <w:szCs w:val="24"/>
        </w:rPr>
        <w:t>Programas de AD.</w:t>
      </w:r>
    </w:p>
    <w:p w:rsidR="008E54FF" w:rsidRDefault="00572CF2">
      <w:pPr>
        <w:pStyle w:val="Textoindependiente"/>
        <w:widowControl w:val="0"/>
        <w:numPr>
          <w:ilvl w:val="2"/>
          <w:numId w:val="22"/>
        </w:numPr>
        <w:tabs>
          <w:tab w:val="left" w:pos="1843"/>
        </w:tabs>
        <w:overflowPunct w:val="0"/>
        <w:ind w:left="1843" w:hanging="709"/>
        <w:jc w:val="left"/>
        <w:textAlignment w:val="auto"/>
        <w:rPr>
          <w:rFonts w:ascii="Arial" w:hAnsi="Arial" w:cs="Arial"/>
          <w:szCs w:val="24"/>
        </w:rPr>
      </w:pPr>
      <w:r>
        <w:rPr>
          <w:rFonts w:ascii="Arial" w:hAnsi="Arial" w:cs="Arial"/>
          <w:szCs w:val="24"/>
        </w:rPr>
        <w:t>Otras medidas.</w:t>
      </w:r>
    </w:p>
    <w:p w:rsidR="008E54FF" w:rsidRDefault="008E54FF">
      <w:pPr>
        <w:pStyle w:val="Textoindependiente"/>
        <w:tabs>
          <w:tab w:val="left" w:pos="709"/>
        </w:tabs>
        <w:ind w:left="349"/>
        <w:rPr>
          <w:rFonts w:ascii="Arial" w:hAnsi="Arial" w:cs="Arial"/>
          <w:szCs w:val="24"/>
        </w:rPr>
      </w:pPr>
    </w:p>
    <w:p w:rsidR="008E54FF" w:rsidRDefault="00572CF2">
      <w:pPr>
        <w:pStyle w:val="Textoindependiente"/>
        <w:tabs>
          <w:tab w:val="left" w:pos="709"/>
        </w:tabs>
        <w:rPr>
          <w:rFonts w:ascii="Arial" w:hAnsi="Arial" w:cs="Arial"/>
          <w:szCs w:val="24"/>
          <w:u w:val="single"/>
        </w:rPr>
      </w:pPr>
      <w:r>
        <w:rPr>
          <w:rFonts w:ascii="Arial" w:hAnsi="Arial" w:cs="Arial"/>
          <w:szCs w:val="24"/>
          <w:u w:val="single"/>
        </w:rPr>
        <w:t>4.- RECURSOS PARA ATENDER A LA DIVERSIDAD.</w:t>
      </w:r>
    </w:p>
    <w:p w:rsidR="008E54FF" w:rsidRDefault="008E54FF">
      <w:pPr>
        <w:pStyle w:val="Textoindependiente"/>
        <w:tabs>
          <w:tab w:val="left" w:pos="709"/>
        </w:tabs>
        <w:rPr>
          <w:rFonts w:ascii="Arial" w:hAnsi="Arial" w:cs="Arial"/>
          <w:szCs w:val="24"/>
          <w:lang w:val="es-ES"/>
        </w:rPr>
      </w:pPr>
    </w:p>
    <w:p w:rsidR="008E54FF" w:rsidRDefault="00572CF2">
      <w:pPr>
        <w:pStyle w:val="Textoindependiente"/>
        <w:tabs>
          <w:tab w:val="left" w:pos="709"/>
        </w:tabs>
        <w:rPr>
          <w:rFonts w:ascii="Arial" w:hAnsi="Arial" w:cs="Arial"/>
          <w:szCs w:val="24"/>
        </w:rPr>
      </w:pPr>
      <w:r>
        <w:rPr>
          <w:rFonts w:ascii="Arial" w:hAnsi="Arial" w:cs="Arial"/>
          <w:szCs w:val="24"/>
        </w:rPr>
        <w:tab/>
        <w:t>4.1. Recursos materiales.</w:t>
      </w:r>
    </w:p>
    <w:p w:rsidR="008E54FF" w:rsidRDefault="00572CF2">
      <w:pPr>
        <w:pStyle w:val="Textoindependiente"/>
        <w:tabs>
          <w:tab w:val="left" w:pos="709"/>
        </w:tabs>
        <w:ind w:firstLine="709"/>
        <w:rPr>
          <w:rFonts w:ascii="Arial" w:hAnsi="Arial" w:cs="Arial"/>
          <w:szCs w:val="24"/>
        </w:rPr>
      </w:pPr>
      <w:r>
        <w:rPr>
          <w:rFonts w:ascii="Arial" w:hAnsi="Arial" w:cs="Arial"/>
          <w:szCs w:val="24"/>
        </w:rPr>
        <w:t>4.2. Recursos personales.</w:t>
      </w:r>
    </w:p>
    <w:p w:rsidR="008E54FF" w:rsidRDefault="008E54FF">
      <w:pPr>
        <w:pStyle w:val="Textoindependiente"/>
        <w:tabs>
          <w:tab w:val="left" w:pos="709"/>
        </w:tabs>
        <w:ind w:firstLine="709"/>
        <w:rPr>
          <w:rFonts w:ascii="Arial" w:hAnsi="Arial" w:cs="Arial"/>
          <w:szCs w:val="24"/>
        </w:rPr>
      </w:pPr>
    </w:p>
    <w:p w:rsidR="008E54FF" w:rsidRDefault="00572CF2">
      <w:pPr>
        <w:pStyle w:val="Textoindependiente"/>
        <w:tabs>
          <w:tab w:val="left" w:pos="709"/>
        </w:tabs>
        <w:rPr>
          <w:rFonts w:ascii="Arial" w:hAnsi="Arial" w:cs="Arial"/>
          <w:szCs w:val="24"/>
          <w:u w:val="single"/>
        </w:rPr>
      </w:pPr>
      <w:r>
        <w:rPr>
          <w:rFonts w:ascii="Arial" w:hAnsi="Arial" w:cs="Arial"/>
          <w:szCs w:val="24"/>
          <w:u w:val="single"/>
        </w:rPr>
        <w:t>5.- ORGANIZACIÓN DE LOS ESPACIOS, TIEMPOS ESCOLARES Y MEDIOS PARA LA ATENCIÓN A LA DIVERSIDAD.</w:t>
      </w:r>
    </w:p>
    <w:p w:rsidR="008E54FF" w:rsidRDefault="008E54FF">
      <w:pPr>
        <w:pStyle w:val="Textoindependiente"/>
        <w:tabs>
          <w:tab w:val="left" w:pos="709"/>
        </w:tabs>
        <w:ind w:firstLine="709"/>
        <w:rPr>
          <w:rFonts w:ascii="Arial" w:hAnsi="Arial" w:cs="Arial"/>
          <w:szCs w:val="24"/>
          <w:lang w:val="es-ES"/>
        </w:rPr>
      </w:pPr>
    </w:p>
    <w:p w:rsidR="008E54FF" w:rsidRDefault="00572CF2">
      <w:pPr>
        <w:pStyle w:val="Textoindependiente"/>
        <w:tabs>
          <w:tab w:val="left" w:pos="709"/>
        </w:tabs>
        <w:rPr>
          <w:rFonts w:ascii="Arial" w:hAnsi="Arial" w:cs="Arial"/>
          <w:szCs w:val="24"/>
        </w:rPr>
      </w:pPr>
      <w:r>
        <w:rPr>
          <w:rFonts w:ascii="Arial" w:hAnsi="Arial" w:cs="Arial"/>
          <w:szCs w:val="24"/>
        </w:rPr>
        <w:tab/>
        <w:t>5.1. Espacios.</w:t>
      </w:r>
    </w:p>
    <w:p w:rsidR="008E54FF" w:rsidRDefault="00572CF2">
      <w:pPr>
        <w:pStyle w:val="Textoindependiente"/>
        <w:tabs>
          <w:tab w:val="left" w:pos="709"/>
        </w:tabs>
        <w:ind w:firstLine="709"/>
        <w:rPr>
          <w:rFonts w:ascii="Arial" w:hAnsi="Arial" w:cs="Arial"/>
          <w:szCs w:val="24"/>
        </w:rPr>
      </w:pPr>
      <w:r>
        <w:rPr>
          <w:rFonts w:ascii="Arial" w:hAnsi="Arial" w:cs="Arial"/>
          <w:szCs w:val="24"/>
        </w:rPr>
        <w:t>5.2. Medios.</w:t>
      </w:r>
    </w:p>
    <w:p w:rsidR="008E54FF" w:rsidRDefault="00572CF2">
      <w:pPr>
        <w:pStyle w:val="Textoindependiente"/>
        <w:tabs>
          <w:tab w:val="left" w:pos="709"/>
        </w:tabs>
        <w:ind w:firstLine="709"/>
        <w:rPr>
          <w:rFonts w:ascii="Arial" w:hAnsi="Arial" w:cs="Arial"/>
          <w:szCs w:val="24"/>
          <w:lang w:val="es-ES"/>
        </w:rPr>
      </w:pPr>
      <w:r>
        <w:rPr>
          <w:rFonts w:ascii="Arial" w:hAnsi="Arial" w:cs="Arial"/>
          <w:szCs w:val="24"/>
        </w:rPr>
        <w:t>5.3. Tiempos.</w:t>
      </w:r>
    </w:p>
    <w:p w:rsidR="008E54FF" w:rsidRDefault="008E54FF">
      <w:pPr>
        <w:pStyle w:val="Textoindependiente"/>
        <w:tabs>
          <w:tab w:val="left" w:pos="709"/>
        </w:tabs>
        <w:ind w:firstLine="709"/>
        <w:rPr>
          <w:rFonts w:ascii="Arial" w:hAnsi="Arial" w:cs="Arial"/>
          <w:szCs w:val="24"/>
        </w:rPr>
      </w:pPr>
    </w:p>
    <w:p w:rsidR="008E54FF" w:rsidRDefault="00572CF2">
      <w:pPr>
        <w:pStyle w:val="Textoindependiente"/>
        <w:tabs>
          <w:tab w:val="left" w:pos="709"/>
        </w:tabs>
        <w:rPr>
          <w:rFonts w:ascii="Arial" w:hAnsi="Arial" w:cs="Arial"/>
          <w:szCs w:val="24"/>
          <w:u w:val="single"/>
        </w:rPr>
      </w:pPr>
      <w:r>
        <w:rPr>
          <w:rFonts w:ascii="Arial" w:hAnsi="Arial" w:cs="Arial"/>
          <w:szCs w:val="24"/>
          <w:u w:val="single"/>
        </w:rPr>
        <w:t>6. DETECCIÓN Y VALORACIÓN DE ALUMNADO CON INDICIOS DE NEAE:</w:t>
      </w:r>
    </w:p>
    <w:p w:rsidR="008E54FF" w:rsidRDefault="008E54FF">
      <w:pPr>
        <w:pStyle w:val="Textoindependiente"/>
        <w:tabs>
          <w:tab w:val="left" w:pos="709"/>
        </w:tabs>
        <w:rPr>
          <w:rFonts w:ascii="Arial" w:hAnsi="Arial" w:cs="Arial"/>
          <w:szCs w:val="24"/>
        </w:rPr>
      </w:pPr>
    </w:p>
    <w:p w:rsidR="008E54FF" w:rsidRDefault="00572CF2">
      <w:pPr>
        <w:pStyle w:val="Textoindependiente"/>
        <w:tabs>
          <w:tab w:val="left" w:pos="709"/>
        </w:tabs>
        <w:rPr>
          <w:rFonts w:ascii="Arial" w:hAnsi="Arial" w:cs="Arial"/>
          <w:szCs w:val="24"/>
        </w:rPr>
      </w:pPr>
      <w:r>
        <w:rPr>
          <w:rFonts w:ascii="Arial" w:hAnsi="Arial" w:cs="Arial"/>
          <w:szCs w:val="24"/>
        </w:rPr>
        <w:tab/>
        <w:t>6.1. Detección de alumnado con indicios de NEAE.</w:t>
      </w:r>
    </w:p>
    <w:p w:rsidR="008E54FF" w:rsidRDefault="00572CF2">
      <w:pPr>
        <w:pStyle w:val="Textoindependiente"/>
        <w:tabs>
          <w:tab w:val="left" w:pos="709"/>
        </w:tabs>
        <w:ind w:left="709" w:hanging="709"/>
        <w:rPr>
          <w:rFonts w:ascii="Arial" w:hAnsi="Arial" w:cs="Arial"/>
          <w:szCs w:val="24"/>
        </w:rPr>
      </w:pPr>
      <w:r>
        <w:rPr>
          <w:rFonts w:ascii="Arial" w:hAnsi="Arial" w:cs="Arial"/>
          <w:szCs w:val="24"/>
        </w:rPr>
        <w:tab/>
        <w:t>6.2. Procedimiento de solicitud de evaluación psicopedagógica E.O.E.</w:t>
      </w:r>
    </w:p>
    <w:p w:rsidR="008E54FF" w:rsidRDefault="008E54FF">
      <w:pPr>
        <w:pStyle w:val="Textoindependiente"/>
        <w:tabs>
          <w:tab w:val="left" w:pos="709"/>
        </w:tabs>
        <w:rPr>
          <w:rFonts w:ascii="Arial" w:hAnsi="Arial" w:cs="Arial"/>
          <w:szCs w:val="24"/>
          <w:lang w:val="es-ES"/>
        </w:rPr>
      </w:pPr>
    </w:p>
    <w:p w:rsidR="008E54FF" w:rsidRDefault="00572CF2">
      <w:pPr>
        <w:pStyle w:val="Textoindependiente"/>
        <w:tabs>
          <w:tab w:val="left" w:pos="709"/>
        </w:tabs>
        <w:rPr>
          <w:rFonts w:ascii="Arial" w:hAnsi="Arial" w:cs="Arial"/>
          <w:szCs w:val="24"/>
          <w:u w:val="single"/>
        </w:rPr>
      </w:pPr>
      <w:r>
        <w:rPr>
          <w:rFonts w:ascii="Arial" w:hAnsi="Arial" w:cs="Arial"/>
          <w:szCs w:val="24"/>
          <w:u w:val="single"/>
        </w:rPr>
        <w:t>7.- EVALUACIÓN DEL PLAN DE ATENCIÓN A LA DIVERSIDAD.</w:t>
      </w:r>
    </w:p>
    <w:p w:rsidR="008E54FF" w:rsidRDefault="008E54FF">
      <w:pPr>
        <w:pStyle w:val="Textoindependiente"/>
        <w:tabs>
          <w:tab w:val="left" w:pos="709"/>
        </w:tabs>
        <w:rPr>
          <w:rFonts w:ascii="Arial" w:hAnsi="Arial" w:cs="Arial"/>
          <w:szCs w:val="24"/>
          <w:u w:val="single"/>
        </w:rPr>
      </w:pPr>
    </w:p>
    <w:p w:rsidR="008E54FF" w:rsidRDefault="00572CF2">
      <w:pPr>
        <w:spacing w:line="276" w:lineRule="auto"/>
        <w:jc w:val="both"/>
        <w:rPr>
          <w:rFonts w:ascii="Arial" w:hAnsi="Arial" w:cs="Arial"/>
          <w:bCs/>
          <w:u w:val="single"/>
        </w:rPr>
      </w:pPr>
      <w:r>
        <w:rPr>
          <w:rFonts w:ascii="Arial" w:hAnsi="Arial" w:cs="Arial"/>
          <w:bCs/>
          <w:u w:val="single"/>
        </w:rPr>
        <w:t>8.-ANEXO</w:t>
      </w:r>
    </w:p>
    <w:p w:rsidR="008E54FF" w:rsidRDefault="008E54FF">
      <w:pPr>
        <w:spacing w:line="276" w:lineRule="auto"/>
        <w:jc w:val="both"/>
        <w:rPr>
          <w:rFonts w:ascii="Arial" w:hAnsi="Arial" w:cs="Arial"/>
          <w:b/>
          <w:bCs/>
          <w:color w:val="333333"/>
          <w:u w:val="single"/>
        </w:rPr>
      </w:pPr>
    </w:p>
    <w:p w:rsidR="008E54FF" w:rsidRDefault="00572CF2">
      <w:pPr>
        <w:suppressAutoHyphens w:val="0"/>
        <w:rPr>
          <w:rFonts w:ascii="Arial" w:hAnsi="Arial" w:cs="Arial"/>
          <w:b/>
          <w:bCs/>
          <w:color w:val="333333"/>
          <w:u w:val="single"/>
        </w:rPr>
      </w:pPr>
      <w:r>
        <w:br w:type="page"/>
      </w:r>
    </w:p>
    <w:p w:rsidR="008E54FF" w:rsidRDefault="00572CF2">
      <w:pPr>
        <w:pBdr>
          <w:top w:val="double" w:sz="2" w:space="10" w:color="000000"/>
          <w:left w:val="double" w:sz="2" w:space="4" w:color="000000"/>
          <w:bottom w:val="double" w:sz="2" w:space="1" w:color="000000"/>
          <w:right w:val="double" w:sz="2" w:space="4" w:color="000000"/>
        </w:pBdr>
        <w:shd w:val="clear" w:color="auto" w:fill="606060"/>
        <w:rPr>
          <w:rFonts w:ascii="Arial" w:hAnsi="Arial" w:cs="Arial"/>
          <w:b/>
          <w:color w:val="FFFFFF"/>
        </w:rPr>
      </w:pPr>
      <w:r>
        <w:rPr>
          <w:rFonts w:ascii="Arial" w:hAnsi="Arial" w:cs="Arial"/>
          <w:b/>
          <w:color w:val="FFFFFF"/>
        </w:rPr>
        <w:lastRenderedPageBreak/>
        <w:t>0.- INTRODUCCIÓN</w:t>
      </w:r>
    </w:p>
    <w:p w:rsidR="008E54FF" w:rsidRDefault="008E54FF">
      <w:pPr>
        <w:spacing w:line="276" w:lineRule="auto"/>
        <w:jc w:val="both"/>
        <w:rPr>
          <w:rFonts w:ascii="Arial" w:hAnsi="Arial" w:cs="Arial"/>
          <w:b/>
        </w:rPr>
      </w:pPr>
    </w:p>
    <w:p w:rsidR="008E54FF" w:rsidRDefault="00572CF2">
      <w:pPr>
        <w:spacing w:line="276" w:lineRule="auto"/>
        <w:ind w:firstLine="708"/>
        <w:jc w:val="both"/>
        <w:rPr>
          <w:rFonts w:ascii="Arial" w:hAnsi="Arial" w:cs="Arial"/>
        </w:rPr>
      </w:pPr>
      <w:r>
        <w:rPr>
          <w:rFonts w:ascii="Arial" w:hAnsi="Arial" w:cs="Arial"/>
        </w:rPr>
        <w:t xml:space="preserve">La Ley Orgánica 8/2013, de 9 de diciembre, para la mejora de la calidad educativa, en su Capítulo III, en los puntos 57-59, hace referencia a  que “corresponde a las Administraciones educativas asegurar los recursos necesarios para que los alumnos y alumnas que requieran una atención educativa diferente a la ordinaria, por presentar necesidades educativas especiales, por dificultades específicas de aprendizaje, TDAH, por sus altas capacidades intelectuales, por haberse incorporado tarde al sistema educativo, o por condiciones personales o de historia escolar, puedan alcanzar el máximo desarrollo posible de sus capacidades personales y, en todo caso, los objetivos establecidos con carácter general para todo el alumnado», así como, su identificación, valoración e intervención de la forma más temprana posible para su adecuada atención educativa. </w:t>
      </w:r>
    </w:p>
    <w:p w:rsidR="008E54FF" w:rsidRDefault="008E54FF">
      <w:pPr>
        <w:spacing w:line="276" w:lineRule="auto"/>
        <w:ind w:firstLine="708"/>
        <w:jc w:val="both"/>
        <w:rPr>
          <w:rFonts w:ascii="Arial" w:hAnsi="Arial" w:cs="Arial"/>
        </w:rPr>
      </w:pPr>
    </w:p>
    <w:p w:rsidR="008E54FF" w:rsidRDefault="00572CF2">
      <w:pPr>
        <w:spacing w:line="276" w:lineRule="auto"/>
        <w:ind w:firstLine="708"/>
        <w:jc w:val="both"/>
        <w:rPr>
          <w:rFonts w:ascii="Arial" w:hAnsi="Arial" w:cs="Arial"/>
        </w:rPr>
      </w:pPr>
      <w:r>
        <w:rPr>
          <w:rFonts w:ascii="Arial" w:hAnsi="Arial" w:cs="Arial"/>
        </w:rPr>
        <w:t>En el centro entendemos la Atención a Diversidad como el conjunto de acciones educativas que en un sentido amplio intentan prevenir y dar respuesta a las necesidades, temporales o permanentes, de todo el alumnado y entre ellos, a los que requieren una actuación específica derivada de factores personales o sociales relacionados con situaciones de desventaja sociocultural o de salud; de altas capacidades; de compensación educativa; de discapacidad física, psíquica, sensorial o con trastornos graves de la personalidad, conducta o desarrollo; o de graves retrasos o trastornos de la comunicación y del lenguaje.</w:t>
      </w:r>
    </w:p>
    <w:p w:rsidR="008E54FF" w:rsidRDefault="008E54FF">
      <w:pPr>
        <w:spacing w:line="276" w:lineRule="auto"/>
        <w:ind w:firstLine="709"/>
        <w:jc w:val="both"/>
        <w:rPr>
          <w:rFonts w:ascii="Arial" w:hAnsi="Arial" w:cs="Arial"/>
        </w:rPr>
      </w:pPr>
    </w:p>
    <w:p w:rsidR="008E54FF" w:rsidRDefault="00572CF2">
      <w:pPr>
        <w:spacing w:line="276" w:lineRule="auto"/>
        <w:ind w:firstLine="709"/>
        <w:jc w:val="both"/>
        <w:rPr>
          <w:rFonts w:ascii="Arial" w:hAnsi="Arial" w:cs="Arial"/>
        </w:rPr>
      </w:pPr>
      <w:r>
        <w:rPr>
          <w:rFonts w:ascii="Arial" w:hAnsi="Arial" w:cs="Arial"/>
        </w:rPr>
        <w:t>Asimismo, estas actuaciones tomarán como referencia la siguiente normativa legal:</w:t>
      </w:r>
    </w:p>
    <w:p w:rsidR="008E54FF" w:rsidRDefault="008E54FF">
      <w:pPr>
        <w:spacing w:line="276" w:lineRule="auto"/>
        <w:ind w:firstLine="709"/>
        <w:jc w:val="both"/>
        <w:rPr>
          <w:rFonts w:ascii="Arial" w:hAnsi="Arial" w:cs="Arial"/>
        </w:rPr>
      </w:pPr>
    </w:p>
    <w:p w:rsidR="008E54FF" w:rsidRDefault="00572CF2">
      <w:pPr>
        <w:numPr>
          <w:ilvl w:val="0"/>
          <w:numId w:val="19"/>
        </w:numPr>
        <w:tabs>
          <w:tab w:val="left" w:pos="360"/>
          <w:tab w:val="left" w:pos="720"/>
        </w:tabs>
        <w:spacing w:line="276" w:lineRule="auto"/>
        <w:ind w:left="360"/>
        <w:jc w:val="both"/>
        <w:rPr>
          <w:rFonts w:ascii="Arial" w:hAnsi="Arial" w:cs="Arial"/>
        </w:rPr>
      </w:pPr>
      <w:r>
        <w:rPr>
          <w:rFonts w:ascii="Arial" w:hAnsi="Arial" w:cs="Arial"/>
          <w:color w:val="000000"/>
        </w:rPr>
        <w:t>Real Decreto 95/2022, de 1 de febrero, por el que se establece la ordenación y las enseñanzas mínimas de la Educación Infantil.</w:t>
      </w:r>
    </w:p>
    <w:p w:rsidR="008E54FF" w:rsidRDefault="00572CF2">
      <w:pPr>
        <w:numPr>
          <w:ilvl w:val="0"/>
          <w:numId w:val="19"/>
        </w:numPr>
        <w:tabs>
          <w:tab w:val="left" w:pos="360"/>
          <w:tab w:val="left" w:pos="709"/>
        </w:tabs>
        <w:spacing w:line="276" w:lineRule="auto"/>
        <w:ind w:left="360"/>
        <w:jc w:val="both"/>
        <w:rPr>
          <w:rFonts w:ascii="Arial" w:hAnsi="Arial" w:cs="Arial"/>
        </w:rPr>
      </w:pPr>
      <w:r>
        <w:rPr>
          <w:rFonts w:ascii="Arial" w:hAnsi="Arial" w:cs="Arial"/>
        </w:rPr>
        <w:t>Real Decreto 157/2022, de 1 de marzo, por el que se establecen la ordenación y las enseñanzas mínimas de la Educación Primaria.</w:t>
      </w:r>
    </w:p>
    <w:p w:rsidR="008E54FF" w:rsidRPr="00080A98" w:rsidRDefault="00572CF2">
      <w:pPr>
        <w:numPr>
          <w:ilvl w:val="0"/>
          <w:numId w:val="19"/>
        </w:numPr>
        <w:tabs>
          <w:tab w:val="left" w:pos="360"/>
          <w:tab w:val="left" w:pos="709"/>
        </w:tabs>
        <w:spacing w:line="276" w:lineRule="auto"/>
        <w:ind w:left="360"/>
        <w:jc w:val="both"/>
        <w:rPr>
          <w:rFonts w:ascii="Arial" w:hAnsi="Arial" w:cs="Arial"/>
        </w:rPr>
      </w:pPr>
      <w:r>
        <w:rPr>
          <w:rFonts w:ascii="Arial" w:hAnsi="Arial" w:cs="Arial"/>
        </w:rPr>
        <w:t xml:space="preserve">Decreto 100/2023, de 9 de mayo, por el que se establece la ordenación y el currículo de la etapa de Educación Infantil en la Comunidad Autónoma de </w:t>
      </w:r>
      <w:r w:rsidRPr="00080A98">
        <w:rPr>
          <w:rFonts w:ascii="Arial" w:hAnsi="Arial" w:cs="Arial"/>
        </w:rPr>
        <w:t>Andalucía.</w:t>
      </w:r>
    </w:p>
    <w:p w:rsidR="008E54FF" w:rsidRPr="00080A98" w:rsidRDefault="00572CF2">
      <w:pPr>
        <w:numPr>
          <w:ilvl w:val="0"/>
          <w:numId w:val="19"/>
        </w:numPr>
        <w:tabs>
          <w:tab w:val="left" w:pos="360"/>
          <w:tab w:val="left" w:pos="709"/>
        </w:tabs>
        <w:spacing w:line="276" w:lineRule="auto"/>
        <w:ind w:left="360"/>
        <w:jc w:val="both"/>
        <w:rPr>
          <w:rFonts w:ascii="Arial" w:hAnsi="Arial" w:cs="Arial"/>
        </w:rPr>
      </w:pPr>
      <w:r w:rsidRPr="00080A98">
        <w:rPr>
          <w:rFonts w:ascii="Arial" w:hAnsi="Arial" w:cs="Arial"/>
        </w:rPr>
        <w:t>Decreto 101/2023, de 9 de mayo, por el que se establece la ordenación y el currículo de la etapa de Educación Primaria en la Comunidad Autónoma de Andalucía.</w:t>
      </w:r>
    </w:p>
    <w:p w:rsidR="00080A98" w:rsidRPr="00080A98" w:rsidRDefault="00080A98">
      <w:pPr>
        <w:numPr>
          <w:ilvl w:val="0"/>
          <w:numId w:val="19"/>
        </w:numPr>
        <w:tabs>
          <w:tab w:val="left" w:pos="360"/>
        </w:tabs>
        <w:spacing w:line="276" w:lineRule="auto"/>
        <w:ind w:left="360"/>
        <w:jc w:val="both"/>
        <w:rPr>
          <w:rStyle w:val="Hipervnculo"/>
          <w:rFonts w:ascii="Arial" w:hAnsi="Arial" w:cs="Arial"/>
          <w:color w:val="auto"/>
          <w:u w:val="none"/>
        </w:rPr>
      </w:pPr>
      <w:r w:rsidRPr="00080A98">
        <w:rPr>
          <w:rFonts w:ascii="Arial" w:hAnsi="Arial" w:cs="Arial"/>
          <w:bCs/>
          <w:color w:val="000000"/>
        </w:rPr>
        <w:t>Decreto 147/2002, de 14 de mayo, por el que se establece la ordenación de la atención educativa del alumnado con necesidades educativas especiales asociadas a sus capacidades personales</w:t>
      </w:r>
      <w:r w:rsidRPr="00080A98">
        <w:rPr>
          <w:rFonts w:ascii="Arial" w:hAnsi="Arial" w:cs="Arial"/>
          <w:bCs/>
          <w:color w:val="000000"/>
        </w:rPr>
        <w:t>.</w:t>
      </w:r>
    </w:p>
    <w:p w:rsidR="008E54FF" w:rsidRPr="00080A98" w:rsidRDefault="00080A98">
      <w:pPr>
        <w:numPr>
          <w:ilvl w:val="0"/>
          <w:numId w:val="19"/>
        </w:numPr>
        <w:tabs>
          <w:tab w:val="left" w:pos="360"/>
        </w:tabs>
        <w:spacing w:line="276" w:lineRule="auto"/>
        <w:ind w:left="360"/>
        <w:jc w:val="both"/>
        <w:rPr>
          <w:rFonts w:ascii="Arial" w:hAnsi="Arial" w:cs="Arial"/>
        </w:rPr>
      </w:pPr>
      <w:hyperlink r:id="rId8" w:tgtFrame="Se abre en una nueva ventana">
        <w:r w:rsidR="00572CF2" w:rsidRPr="00080A98">
          <w:rPr>
            <w:rStyle w:val="Hipervnculo"/>
            <w:rFonts w:ascii="Arial" w:eastAsia="Calibri" w:hAnsi="Arial" w:cs="Arial"/>
            <w:color w:val="auto"/>
            <w:u w:val="none"/>
          </w:rPr>
          <w:t xml:space="preserve">Orden de 30 de mayo de 2023, por la que se desarrolla el currículo correspondiente a la etapa de Educación Infantil en la Comunidad Autónoma de Andalucía, se regulan determinados aspectos de la atención a la </w:t>
        </w:r>
        <w:r w:rsidR="00572CF2" w:rsidRPr="00080A98">
          <w:rPr>
            <w:rStyle w:val="Hipervnculo"/>
            <w:rFonts w:ascii="Arial" w:eastAsia="Calibri" w:hAnsi="Arial" w:cs="Arial"/>
            <w:color w:val="auto"/>
            <w:u w:val="none"/>
          </w:rPr>
          <w:lastRenderedPageBreak/>
          <w:t>diversidad y a las diferencias individuales, se establece la ordenación de la evaluación del proceso de aprendizaje del alumnado y se determinan los procesos de tránsito entre ciclos y con Educación Primaria.</w:t>
        </w:r>
      </w:hyperlink>
    </w:p>
    <w:p w:rsidR="00080A98" w:rsidRPr="00080A98" w:rsidRDefault="00572CF2" w:rsidP="00080A98">
      <w:pPr>
        <w:numPr>
          <w:ilvl w:val="0"/>
          <w:numId w:val="19"/>
        </w:numPr>
        <w:tabs>
          <w:tab w:val="left" w:pos="360"/>
        </w:tabs>
        <w:spacing w:line="276" w:lineRule="auto"/>
        <w:ind w:left="360"/>
        <w:jc w:val="both"/>
        <w:rPr>
          <w:rStyle w:val="Hipervnculo"/>
          <w:rFonts w:ascii="Arial" w:hAnsi="Arial" w:cs="Arial"/>
          <w:color w:val="auto"/>
          <w:u w:val="none"/>
        </w:rPr>
      </w:pPr>
      <w:r w:rsidRPr="00080A98">
        <w:rPr>
          <w:rStyle w:val="Hipervnculo"/>
          <w:rFonts w:ascii="Arial" w:hAnsi="Arial" w:cs="Arial"/>
          <w:color w:val="auto"/>
          <w:u w:val="none"/>
        </w:rPr>
        <w:t xml:space="preserve">Orden de 30 de mayo de 2023, por la que se desarrolla el currículo correspondiente a la etapa de Educación Primaria en la Comunidad Autónoma de Andalucía, se regulan determinados aspectos de la atención a la diversidad y a las diferencias individuales, se establece la ordenación de la evaluación del proceso de aprendizaje del alumnado y se determina el proceso de tránsito entre las diferentes etapas educativas. </w:t>
      </w:r>
    </w:p>
    <w:p w:rsidR="00080A98" w:rsidRPr="00080A98" w:rsidRDefault="00080A98" w:rsidP="00080A98">
      <w:pPr>
        <w:numPr>
          <w:ilvl w:val="0"/>
          <w:numId w:val="19"/>
        </w:numPr>
        <w:tabs>
          <w:tab w:val="left" w:pos="360"/>
        </w:tabs>
        <w:spacing w:line="276" w:lineRule="auto"/>
        <w:ind w:left="360"/>
        <w:jc w:val="both"/>
        <w:rPr>
          <w:rFonts w:ascii="Arial" w:hAnsi="Arial" w:cs="Arial"/>
        </w:rPr>
      </w:pPr>
      <w:r w:rsidRPr="00080A98">
        <w:rPr>
          <w:rFonts w:ascii="Arial" w:hAnsi="Arial" w:cs="Arial"/>
        </w:rPr>
        <w:t>Orden 19 de septiembre de 2002, por la que se regula la realización de la evaluación psicopedagógica y el dictamen de escolarización.</w:t>
      </w:r>
    </w:p>
    <w:p w:rsidR="008E54FF" w:rsidRPr="00080A98" w:rsidRDefault="00572CF2">
      <w:pPr>
        <w:numPr>
          <w:ilvl w:val="0"/>
          <w:numId w:val="19"/>
        </w:numPr>
        <w:tabs>
          <w:tab w:val="left" w:pos="360"/>
        </w:tabs>
        <w:spacing w:line="276" w:lineRule="auto"/>
        <w:ind w:left="360"/>
        <w:jc w:val="both"/>
        <w:rPr>
          <w:rFonts w:ascii="Arial" w:hAnsi="Arial" w:cs="Arial"/>
        </w:rPr>
      </w:pPr>
      <w:r w:rsidRPr="00080A98">
        <w:rPr>
          <w:rFonts w:ascii="Arial" w:hAnsi="Arial" w:cs="Arial"/>
        </w:rPr>
        <w:t>Instrucciones del 8 de marzo del 2017, de la Dirección General de Participación y Equidad, por las que se establece el protocolo de detección, identificación del alumnado con necesidades específicas de apoyo educativo y organización de la respuesta educativa.</w:t>
      </w:r>
    </w:p>
    <w:p w:rsidR="008E54FF" w:rsidRDefault="00080A98">
      <w:pPr>
        <w:numPr>
          <w:ilvl w:val="0"/>
          <w:numId w:val="19"/>
        </w:numPr>
        <w:tabs>
          <w:tab w:val="left" w:pos="360"/>
        </w:tabs>
        <w:spacing w:line="276" w:lineRule="auto"/>
        <w:ind w:left="360"/>
        <w:jc w:val="both"/>
        <w:rPr>
          <w:rFonts w:ascii="Arial" w:hAnsi="Arial" w:cs="Arial"/>
        </w:rPr>
      </w:pPr>
      <w:hyperlink r:id="rId9" w:tgtFrame="Instrucciones de 22 de septiembre de 2023, de la Dirección General de Ordenación, Inclusión, Participación y Evaluación Educativa, por las que se establece la organización y el funcionamiento del Programa de Refuerzo, Orientación y Apoyo en los centros do">
        <w:r w:rsidR="00572CF2">
          <w:rPr>
            <w:rStyle w:val="Hipervnculo"/>
            <w:rFonts w:ascii="Arial" w:eastAsia="Calibri" w:hAnsi="Arial" w:cs="Arial"/>
            <w:color w:val="auto"/>
            <w:u w:val="none"/>
          </w:rPr>
          <w:t>Instrucciones de 22 de septiembre de 2023, de la Dirección General de Ordenación, Inclusión, Participación y Evaluación Educativa, por las que se establece la organización y el funcionamiento del Programa de Refuerzo, Orientación y Apoyo en los centros docentes públicos.</w:t>
        </w:r>
      </w:hyperlink>
    </w:p>
    <w:p w:rsidR="008E54FF" w:rsidRDefault="008E54FF">
      <w:pPr>
        <w:pStyle w:val="UDTxtNormal"/>
        <w:spacing w:line="276" w:lineRule="auto"/>
        <w:ind w:firstLine="0"/>
        <w:rPr>
          <w:rFonts w:ascii="Arial" w:hAnsi="Arial" w:cs="Arial"/>
          <w:sz w:val="24"/>
          <w:szCs w:val="24"/>
          <w:lang w:val="es-ES_tradnl"/>
        </w:rPr>
      </w:pPr>
    </w:p>
    <w:p w:rsidR="008E54FF" w:rsidRDefault="00572CF2">
      <w:pPr>
        <w:pBdr>
          <w:top w:val="double" w:sz="2" w:space="10" w:color="000000"/>
          <w:left w:val="double" w:sz="2" w:space="4" w:color="000000"/>
          <w:bottom w:val="double" w:sz="2" w:space="1" w:color="000000"/>
          <w:right w:val="double" w:sz="2" w:space="4" w:color="000000"/>
        </w:pBdr>
        <w:shd w:val="clear" w:color="auto" w:fill="606060"/>
        <w:rPr>
          <w:rFonts w:ascii="Arial" w:hAnsi="Arial" w:cs="Arial"/>
          <w:b/>
          <w:color w:val="FFFFFF"/>
        </w:rPr>
      </w:pPr>
      <w:r>
        <w:rPr>
          <w:rFonts w:ascii="Arial" w:hAnsi="Arial" w:cs="Arial"/>
          <w:b/>
          <w:color w:val="FFFFFF"/>
        </w:rPr>
        <w:t>1. ANÁLISIS DE LA SITUACIÓN INICIAL DEL CENTRO.</w:t>
      </w:r>
    </w:p>
    <w:p w:rsidR="008E54FF" w:rsidRDefault="008E54FF">
      <w:pPr>
        <w:pStyle w:val="Textoindependiente"/>
        <w:tabs>
          <w:tab w:val="left" w:pos="709"/>
        </w:tabs>
        <w:rPr>
          <w:rFonts w:ascii="Arial" w:hAnsi="Arial" w:cs="Arial"/>
          <w:szCs w:val="24"/>
          <w:u w:val="single"/>
        </w:rPr>
      </w:pPr>
    </w:p>
    <w:p w:rsidR="008E54FF" w:rsidRDefault="00572CF2">
      <w:pPr>
        <w:pStyle w:val="Textoindependiente"/>
        <w:tabs>
          <w:tab w:val="left" w:pos="709"/>
        </w:tabs>
        <w:rPr>
          <w:rFonts w:ascii="Arial" w:hAnsi="Arial" w:cs="Arial"/>
          <w:b/>
          <w:szCs w:val="24"/>
          <w:u w:val="single"/>
        </w:rPr>
      </w:pPr>
      <w:r>
        <w:rPr>
          <w:rFonts w:ascii="Arial" w:hAnsi="Arial" w:cs="Arial"/>
          <w:b/>
          <w:szCs w:val="24"/>
          <w:u w:val="single"/>
        </w:rPr>
        <w:t>1.1.- CARACTERÍSTICAS DEL ALUMNADO.</w:t>
      </w:r>
    </w:p>
    <w:p w:rsidR="008E54FF" w:rsidRDefault="008E54FF">
      <w:pPr>
        <w:pStyle w:val="Textoindependiente"/>
        <w:tabs>
          <w:tab w:val="left" w:pos="709"/>
        </w:tabs>
        <w:rPr>
          <w:rFonts w:ascii="Arial" w:hAnsi="Arial" w:cs="Arial"/>
          <w:szCs w:val="24"/>
          <w:u w:val="single"/>
        </w:rPr>
      </w:pPr>
    </w:p>
    <w:p w:rsidR="008E54FF" w:rsidRDefault="00572CF2">
      <w:pPr>
        <w:spacing w:line="276" w:lineRule="auto"/>
        <w:ind w:firstLine="708"/>
        <w:jc w:val="both"/>
        <w:rPr>
          <w:rFonts w:ascii="Arial" w:hAnsi="Arial" w:cs="Arial"/>
        </w:rPr>
      </w:pPr>
      <w:r>
        <w:rPr>
          <w:rFonts w:ascii="Arial" w:hAnsi="Arial" w:cs="Arial"/>
        </w:rPr>
        <w:t xml:space="preserve">Si hacemos una distribución de alumnos con necesidades específicas de apoyo educativo que se atiende durante este curso académico, y que por tanto requiere de atención especializada, según se establece en su dictamen de escolarización e informe de evaluación psicopedagógica y alumnos/as que necesitan apoyo y refuerzo la relación sería la siguiente:   </w:t>
      </w:r>
    </w:p>
    <w:p w:rsidR="008E54FF" w:rsidRDefault="008E54FF">
      <w:pPr>
        <w:spacing w:line="276" w:lineRule="auto"/>
        <w:ind w:firstLine="708"/>
        <w:jc w:val="both"/>
        <w:rPr>
          <w:rFonts w:ascii="Arial" w:hAnsi="Arial" w:cs="Arial"/>
        </w:rPr>
      </w:pPr>
    </w:p>
    <w:tbl>
      <w:tblPr>
        <w:tblW w:w="8494" w:type="dxa"/>
        <w:jc w:val="center"/>
        <w:tblLayout w:type="fixed"/>
        <w:tblLook w:val="04A0" w:firstRow="1" w:lastRow="0" w:firstColumn="1" w:lastColumn="0" w:noHBand="0" w:noVBand="1"/>
      </w:tblPr>
      <w:tblGrid>
        <w:gridCol w:w="2230"/>
        <w:gridCol w:w="618"/>
        <w:gridCol w:w="617"/>
        <w:gridCol w:w="614"/>
        <w:gridCol w:w="638"/>
        <w:gridCol w:w="640"/>
        <w:gridCol w:w="658"/>
        <w:gridCol w:w="620"/>
        <w:gridCol w:w="621"/>
        <w:gridCol w:w="621"/>
        <w:gridCol w:w="617"/>
      </w:tblGrid>
      <w:tr w:rsidR="008E54FF">
        <w:trPr>
          <w:jc w:val="center"/>
        </w:trPr>
        <w:tc>
          <w:tcPr>
            <w:tcW w:w="222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Alumnos/as</w:t>
            </w:r>
          </w:p>
        </w:tc>
        <w:tc>
          <w:tcPr>
            <w:tcW w:w="1849" w:type="dxa"/>
            <w:gridSpan w:val="3"/>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E. INFANTIL</w:t>
            </w:r>
          </w:p>
        </w:tc>
        <w:tc>
          <w:tcPr>
            <w:tcW w:w="4415" w:type="dxa"/>
            <w:gridSpan w:val="7"/>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E. PRIMARIA</w:t>
            </w:r>
          </w:p>
        </w:tc>
      </w:tr>
      <w:tr w:rsidR="008E54FF">
        <w:trPr>
          <w:jc w:val="center"/>
        </w:trPr>
        <w:tc>
          <w:tcPr>
            <w:tcW w:w="2228"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1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I3</w:t>
            </w:r>
          </w:p>
        </w:tc>
        <w:tc>
          <w:tcPr>
            <w:tcW w:w="617"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I4</w:t>
            </w:r>
          </w:p>
        </w:tc>
        <w:tc>
          <w:tcPr>
            <w:tcW w:w="614"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I5</w:t>
            </w:r>
          </w:p>
        </w:tc>
        <w:tc>
          <w:tcPr>
            <w:tcW w:w="63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1º</w:t>
            </w:r>
          </w:p>
        </w:tc>
        <w:tc>
          <w:tcPr>
            <w:tcW w:w="640"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2ºA</w:t>
            </w:r>
          </w:p>
        </w:tc>
        <w:tc>
          <w:tcPr>
            <w:tcW w:w="65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2ºB</w:t>
            </w:r>
          </w:p>
        </w:tc>
        <w:tc>
          <w:tcPr>
            <w:tcW w:w="620"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3º</w:t>
            </w:r>
          </w:p>
        </w:tc>
        <w:tc>
          <w:tcPr>
            <w:tcW w:w="621"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4º</w:t>
            </w:r>
          </w:p>
        </w:tc>
        <w:tc>
          <w:tcPr>
            <w:tcW w:w="621"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5º</w:t>
            </w:r>
          </w:p>
        </w:tc>
        <w:tc>
          <w:tcPr>
            <w:tcW w:w="617"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6º</w:t>
            </w:r>
          </w:p>
        </w:tc>
      </w:tr>
      <w:tr w:rsidR="008E54FF">
        <w:trPr>
          <w:jc w:val="center"/>
        </w:trPr>
        <w:tc>
          <w:tcPr>
            <w:tcW w:w="222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Con NEAE</w:t>
            </w:r>
          </w:p>
        </w:tc>
        <w:tc>
          <w:tcPr>
            <w:tcW w:w="618"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17"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2</w:t>
            </w:r>
          </w:p>
        </w:tc>
        <w:tc>
          <w:tcPr>
            <w:tcW w:w="614"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4</w:t>
            </w:r>
          </w:p>
        </w:tc>
        <w:tc>
          <w:tcPr>
            <w:tcW w:w="638"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40"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3</w:t>
            </w:r>
          </w:p>
        </w:tc>
        <w:tc>
          <w:tcPr>
            <w:tcW w:w="65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1</w:t>
            </w:r>
          </w:p>
        </w:tc>
        <w:tc>
          <w:tcPr>
            <w:tcW w:w="620"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2</w:t>
            </w:r>
          </w:p>
        </w:tc>
        <w:tc>
          <w:tcPr>
            <w:tcW w:w="621"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2</w:t>
            </w:r>
          </w:p>
        </w:tc>
        <w:tc>
          <w:tcPr>
            <w:tcW w:w="621"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4</w:t>
            </w:r>
          </w:p>
        </w:tc>
        <w:tc>
          <w:tcPr>
            <w:tcW w:w="617"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4</w:t>
            </w:r>
          </w:p>
        </w:tc>
      </w:tr>
      <w:tr w:rsidR="008E54FF">
        <w:trPr>
          <w:jc w:val="center"/>
        </w:trPr>
        <w:tc>
          <w:tcPr>
            <w:tcW w:w="222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De Refuerzo</w:t>
            </w:r>
          </w:p>
        </w:tc>
        <w:tc>
          <w:tcPr>
            <w:tcW w:w="61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0</w:t>
            </w:r>
          </w:p>
        </w:tc>
        <w:tc>
          <w:tcPr>
            <w:tcW w:w="617"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0</w:t>
            </w:r>
          </w:p>
        </w:tc>
        <w:tc>
          <w:tcPr>
            <w:tcW w:w="614"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4</w:t>
            </w:r>
          </w:p>
        </w:tc>
        <w:tc>
          <w:tcPr>
            <w:tcW w:w="63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4</w:t>
            </w:r>
          </w:p>
        </w:tc>
        <w:tc>
          <w:tcPr>
            <w:tcW w:w="640"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3</w:t>
            </w:r>
          </w:p>
        </w:tc>
        <w:tc>
          <w:tcPr>
            <w:tcW w:w="65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3</w:t>
            </w:r>
          </w:p>
        </w:tc>
        <w:tc>
          <w:tcPr>
            <w:tcW w:w="620"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2</w:t>
            </w:r>
          </w:p>
        </w:tc>
        <w:tc>
          <w:tcPr>
            <w:tcW w:w="621"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3</w:t>
            </w:r>
          </w:p>
        </w:tc>
        <w:tc>
          <w:tcPr>
            <w:tcW w:w="621"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2</w:t>
            </w:r>
          </w:p>
        </w:tc>
        <w:tc>
          <w:tcPr>
            <w:tcW w:w="617"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3</w:t>
            </w:r>
          </w:p>
        </w:tc>
      </w:tr>
      <w:tr w:rsidR="008E54FF">
        <w:trPr>
          <w:jc w:val="center"/>
        </w:trPr>
        <w:tc>
          <w:tcPr>
            <w:tcW w:w="2228" w:type="dxa"/>
            <w:tcBorders>
              <w:top w:val="single" w:sz="4" w:space="0" w:color="000000"/>
              <w:left w:val="single" w:sz="4" w:space="0" w:color="000000"/>
              <w:bottom w:val="single" w:sz="4" w:space="0" w:color="000000"/>
              <w:right w:val="single" w:sz="4" w:space="0" w:color="000000"/>
            </w:tcBorders>
          </w:tcPr>
          <w:p w:rsidR="008E54FF" w:rsidRDefault="00572CF2">
            <w:pPr>
              <w:widowControl w:val="0"/>
              <w:jc w:val="center"/>
              <w:rPr>
                <w:rFonts w:ascii="Arial" w:hAnsi="Arial" w:cs="Arial"/>
              </w:rPr>
            </w:pPr>
            <w:r>
              <w:rPr>
                <w:rFonts w:ascii="Arial" w:hAnsi="Arial" w:cs="Arial"/>
              </w:rPr>
              <w:t>De Profundización</w:t>
            </w:r>
          </w:p>
        </w:tc>
        <w:tc>
          <w:tcPr>
            <w:tcW w:w="618"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17"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14"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38"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40"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58"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20"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21"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21"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c>
          <w:tcPr>
            <w:tcW w:w="617" w:type="dxa"/>
            <w:tcBorders>
              <w:top w:val="single" w:sz="4" w:space="0" w:color="000000"/>
              <w:left w:val="single" w:sz="4" w:space="0" w:color="000000"/>
              <w:bottom w:val="single" w:sz="4" w:space="0" w:color="000000"/>
              <w:right w:val="single" w:sz="4" w:space="0" w:color="000000"/>
            </w:tcBorders>
          </w:tcPr>
          <w:p w:rsidR="008E54FF" w:rsidRDefault="008E54FF">
            <w:pPr>
              <w:widowControl w:val="0"/>
              <w:jc w:val="center"/>
              <w:rPr>
                <w:rFonts w:ascii="Arial" w:hAnsi="Arial" w:cs="Arial"/>
              </w:rPr>
            </w:pPr>
          </w:p>
        </w:tc>
      </w:tr>
    </w:tbl>
    <w:p w:rsidR="008E54FF" w:rsidRDefault="00572CF2">
      <w:pPr>
        <w:pStyle w:val="NormalWeb"/>
        <w:spacing w:line="276" w:lineRule="auto"/>
        <w:ind w:right="45" w:firstLine="708"/>
        <w:jc w:val="both"/>
        <w:rPr>
          <w:rFonts w:ascii="Arial" w:hAnsi="Arial" w:cs="Arial"/>
          <w:sz w:val="24"/>
          <w:szCs w:val="24"/>
          <w:lang w:val="es-ES_tradnl"/>
        </w:rPr>
      </w:pPr>
      <w:r>
        <w:rPr>
          <w:rFonts w:ascii="Arial" w:hAnsi="Arial" w:cs="Arial"/>
          <w:sz w:val="24"/>
          <w:szCs w:val="24"/>
          <w:lang w:val="es-ES_tradnl"/>
        </w:rPr>
        <w:t>Estos alumnos estarán integrados en sus aulas de referencia y serán atendidos en las materias instrumentales o en las sesiones que se determine, en función de las necesidades y de la disponibilidad existente por los maestros de apoyo a la integración (PT, AL y maestro/a de apoyo). La atención podrá ser individual o en pequeño grupo y se proporcionará dentro o fuera del aula ordinaria, de acuerdo con las características que presenten.</w:t>
      </w:r>
    </w:p>
    <w:p w:rsidR="008E54FF" w:rsidRDefault="00572CF2">
      <w:pPr>
        <w:pStyle w:val="NormalWeb"/>
        <w:spacing w:line="276" w:lineRule="auto"/>
        <w:ind w:right="45" w:firstLine="708"/>
        <w:jc w:val="both"/>
        <w:rPr>
          <w:rFonts w:ascii="Arial" w:hAnsi="Arial" w:cs="Arial"/>
          <w:sz w:val="24"/>
          <w:szCs w:val="24"/>
          <w:lang w:val="es-ES_tradnl"/>
        </w:rPr>
      </w:pPr>
      <w:r>
        <w:rPr>
          <w:rFonts w:ascii="Arial" w:hAnsi="Arial" w:cs="Arial"/>
          <w:sz w:val="24"/>
          <w:szCs w:val="24"/>
          <w:lang w:val="es-ES_tradnl"/>
        </w:rPr>
        <w:lastRenderedPageBreak/>
        <w:t>Las intervenciones que se vayan a realizar con este alumnado se planificarán previamente en su programación y en su caso, en las correspondientes medidas de atención a la diversidad que se consideren oportunas, que servirán también para realizar el seguimiento del alumno/a y para redefinir las actuaciones.</w:t>
      </w:r>
    </w:p>
    <w:p w:rsidR="008E54FF" w:rsidRDefault="00572CF2">
      <w:pPr>
        <w:spacing w:line="276" w:lineRule="auto"/>
        <w:ind w:firstLine="708"/>
        <w:jc w:val="both"/>
        <w:rPr>
          <w:rFonts w:ascii="Arial" w:hAnsi="Arial" w:cs="Arial"/>
        </w:rPr>
      </w:pPr>
      <w:r>
        <w:rPr>
          <w:rFonts w:ascii="Arial" w:hAnsi="Arial" w:cs="Arial"/>
        </w:rPr>
        <w:t xml:space="preserve">La diversidad cultural está presente en nuestro centro, ya que contamos con alumnado de origen rumano, musulmán y sudamericano. Estos niños/as se encuentran totalmente integrados. </w:t>
      </w:r>
    </w:p>
    <w:p w:rsidR="008E54FF" w:rsidRDefault="008E54FF">
      <w:pPr>
        <w:spacing w:line="276" w:lineRule="auto"/>
        <w:jc w:val="both"/>
        <w:rPr>
          <w:rFonts w:ascii="Arial" w:hAnsi="Arial" w:cs="Arial"/>
          <w:color w:val="FF0000"/>
        </w:rPr>
      </w:pPr>
    </w:p>
    <w:p w:rsidR="008E54FF" w:rsidRDefault="00572CF2">
      <w:pPr>
        <w:spacing w:line="276" w:lineRule="auto"/>
        <w:ind w:firstLine="708"/>
        <w:jc w:val="both"/>
        <w:rPr>
          <w:rFonts w:ascii="Arial" w:hAnsi="Arial" w:cs="Arial"/>
          <w:bCs/>
          <w:color w:val="000000"/>
        </w:rPr>
      </w:pPr>
      <w:r>
        <w:rPr>
          <w:rFonts w:ascii="Arial" w:hAnsi="Arial" w:cs="Arial"/>
          <w:bCs/>
          <w:color w:val="000000"/>
        </w:rPr>
        <w:t>Las familias de nuestros alumnos presentan un nivel socio-cultural medio-bajo.</w:t>
      </w:r>
    </w:p>
    <w:p w:rsidR="008E54FF" w:rsidRDefault="008E54FF">
      <w:pPr>
        <w:pStyle w:val="Textoindependiente"/>
        <w:tabs>
          <w:tab w:val="left" w:pos="709"/>
        </w:tabs>
        <w:rPr>
          <w:rFonts w:ascii="Arial" w:hAnsi="Arial" w:cs="Arial"/>
          <w:szCs w:val="24"/>
          <w:lang w:val="es-ES"/>
        </w:rPr>
      </w:pPr>
    </w:p>
    <w:p w:rsidR="008E54FF" w:rsidRDefault="00572CF2">
      <w:pPr>
        <w:pStyle w:val="Textoindependiente"/>
        <w:tabs>
          <w:tab w:val="left" w:pos="709"/>
        </w:tabs>
        <w:rPr>
          <w:rFonts w:ascii="Arial" w:hAnsi="Arial" w:cs="Arial"/>
          <w:b/>
          <w:szCs w:val="24"/>
          <w:u w:val="single"/>
        </w:rPr>
      </w:pPr>
      <w:r>
        <w:rPr>
          <w:rFonts w:ascii="Arial" w:hAnsi="Arial" w:cs="Arial"/>
          <w:b/>
          <w:szCs w:val="24"/>
          <w:u w:val="single"/>
        </w:rPr>
        <w:t>1.2. DETERMINACIÓN DE LAS NECESIDADES ESPECÍFICAS DE APOYO EDUCATIVO: NÚMERO DE ALUMNOS Y NECESIDADES DE ATENCIÓN ESPECÍFICA.</w:t>
      </w:r>
    </w:p>
    <w:p w:rsidR="008E54FF" w:rsidRDefault="008E54FF">
      <w:pPr>
        <w:tabs>
          <w:tab w:val="left" w:pos="709"/>
        </w:tabs>
        <w:jc w:val="both"/>
        <w:rPr>
          <w:rFonts w:ascii="Arial" w:hAnsi="Arial" w:cs="Arial"/>
          <w:color w:val="FF0000"/>
          <w:highlight w:val="green"/>
        </w:rPr>
      </w:pPr>
    </w:p>
    <w:p w:rsidR="008E54FF" w:rsidRDefault="00572CF2">
      <w:pPr>
        <w:tabs>
          <w:tab w:val="left" w:pos="709"/>
        </w:tabs>
        <w:jc w:val="both"/>
        <w:rPr>
          <w:rFonts w:ascii="Arial" w:hAnsi="Arial" w:cs="Arial"/>
        </w:rPr>
      </w:pPr>
      <w:r>
        <w:rPr>
          <w:rFonts w:ascii="Arial" w:hAnsi="Arial" w:cs="Arial"/>
          <w:color w:val="FF0000"/>
        </w:rPr>
        <w:tab/>
      </w:r>
      <w:r>
        <w:rPr>
          <w:rFonts w:ascii="Arial" w:hAnsi="Arial" w:cs="Arial"/>
        </w:rPr>
        <w:t>El alumnado del Centro en el curso 2023/24 con NEAE se distribuye de la siguiente manera:</w:t>
      </w:r>
    </w:p>
    <w:p w:rsidR="008E54FF" w:rsidRDefault="008E54FF">
      <w:pPr>
        <w:tabs>
          <w:tab w:val="left" w:pos="709"/>
        </w:tabs>
        <w:ind w:left="709"/>
        <w:jc w:val="both"/>
        <w:rPr>
          <w:rFonts w:ascii="Arial" w:hAnsi="Arial" w:cs="Arial"/>
        </w:rPr>
      </w:pPr>
    </w:p>
    <w:tbl>
      <w:tblPr>
        <w:tblW w:w="6722" w:type="dxa"/>
        <w:jc w:val="center"/>
        <w:tblLayout w:type="fixed"/>
        <w:tblLook w:val="0000" w:firstRow="0" w:lastRow="0" w:firstColumn="0" w:lastColumn="0" w:noHBand="0" w:noVBand="0"/>
      </w:tblPr>
      <w:tblGrid>
        <w:gridCol w:w="4477"/>
        <w:gridCol w:w="2245"/>
      </w:tblGrid>
      <w:tr w:rsidR="008E54FF">
        <w:trPr>
          <w:jc w:val="center"/>
        </w:trPr>
        <w:tc>
          <w:tcPr>
            <w:tcW w:w="4476" w:type="dxa"/>
            <w:tcBorders>
              <w:top w:val="single" w:sz="4" w:space="0" w:color="000000"/>
              <w:left w:val="single" w:sz="4" w:space="0" w:color="000000"/>
              <w:bottom w:val="single" w:sz="4" w:space="0" w:color="000000"/>
            </w:tcBorders>
            <w:shd w:val="clear" w:color="auto" w:fill="F3F3F3"/>
          </w:tcPr>
          <w:p w:rsidR="008E54FF" w:rsidRDefault="00572CF2">
            <w:pPr>
              <w:widowControl w:val="0"/>
              <w:tabs>
                <w:tab w:val="left" w:pos="521"/>
              </w:tabs>
              <w:snapToGrid w:val="0"/>
              <w:ind w:left="237"/>
              <w:jc w:val="center"/>
              <w:rPr>
                <w:rFonts w:ascii="Arial" w:hAnsi="Arial" w:cs="Arial"/>
              </w:rPr>
            </w:pPr>
            <w:r>
              <w:rPr>
                <w:rFonts w:ascii="Arial" w:hAnsi="Arial" w:cs="Arial"/>
              </w:rPr>
              <w:t>TIPO DE NECESIDAD</w:t>
            </w:r>
          </w:p>
        </w:tc>
        <w:tc>
          <w:tcPr>
            <w:tcW w:w="2245" w:type="dxa"/>
            <w:tcBorders>
              <w:top w:val="single" w:sz="4" w:space="0" w:color="000000"/>
              <w:left w:val="single" w:sz="4" w:space="0" w:color="000000"/>
              <w:bottom w:val="single" w:sz="4" w:space="0" w:color="000000"/>
              <w:right w:val="single" w:sz="4" w:space="0" w:color="000000"/>
            </w:tcBorders>
            <w:shd w:val="clear" w:color="auto" w:fill="F3F3F3"/>
          </w:tcPr>
          <w:p w:rsidR="008E54FF" w:rsidRDefault="00572CF2">
            <w:pPr>
              <w:widowControl w:val="0"/>
              <w:tabs>
                <w:tab w:val="left" w:pos="709"/>
              </w:tabs>
              <w:snapToGrid w:val="0"/>
              <w:jc w:val="center"/>
              <w:rPr>
                <w:rFonts w:ascii="Arial" w:hAnsi="Arial" w:cs="Arial"/>
              </w:rPr>
            </w:pPr>
            <w:r>
              <w:rPr>
                <w:rFonts w:ascii="Arial" w:hAnsi="Arial" w:cs="Arial"/>
              </w:rPr>
              <w:t>Nº ALUMNOS/AS</w:t>
            </w:r>
          </w:p>
        </w:tc>
      </w:tr>
      <w:tr w:rsidR="008E54FF">
        <w:trPr>
          <w:jc w:val="center"/>
        </w:trPr>
        <w:tc>
          <w:tcPr>
            <w:tcW w:w="4476" w:type="dxa"/>
            <w:tcBorders>
              <w:left w:val="single" w:sz="4" w:space="0" w:color="000000"/>
              <w:bottom w:val="single" w:sz="4" w:space="0" w:color="000000"/>
            </w:tcBorders>
          </w:tcPr>
          <w:p w:rsidR="008E54FF" w:rsidRDefault="00572CF2">
            <w:pPr>
              <w:widowControl w:val="0"/>
              <w:tabs>
                <w:tab w:val="left" w:pos="237"/>
              </w:tabs>
              <w:snapToGrid w:val="0"/>
              <w:rPr>
                <w:rFonts w:ascii="Arial" w:hAnsi="Arial" w:cs="Arial"/>
              </w:rPr>
            </w:pPr>
            <w:r>
              <w:rPr>
                <w:rFonts w:ascii="Arial" w:hAnsi="Arial" w:cs="Arial"/>
              </w:rPr>
              <w:t>Necesidades educativas especiales</w:t>
            </w:r>
          </w:p>
        </w:tc>
        <w:tc>
          <w:tcPr>
            <w:tcW w:w="2245" w:type="dxa"/>
            <w:tcBorders>
              <w:left w:val="single" w:sz="4" w:space="0" w:color="000000"/>
              <w:bottom w:val="single" w:sz="4" w:space="0" w:color="000000"/>
              <w:right w:val="single" w:sz="4" w:space="0" w:color="000000"/>
            </w:tcBorders>
          </w:tcPr>
          <w:p w:rsidR="008E54FF" w:rsidRDefault="00572CF2">
            <w:pPr>
              <w:widowControl w:val="0"/>
              <w:tabs>
                <w:tab w:val="left" w:pos="-135"/>
              </w:tabs>
              <w:snapToGrid w:val="0"/>
              <w:ind w:left="709"/>
              <w:rPr>
                <w:rFonts w:ascii="Arial" w:hAnsi="Arial" w:cs="Arial"/>
              </w:rPr>
            </w:pPr>
            <w:r>
              <w:rPr>
                <w:rFonts w:ascii="Arial" w:hAnsi="Arial" w:cs="Arial"/>
              </w:rPr>
              <w:t>15</w:t>
            </w:r>
          </w:p>
        </w:tc>
      </w:tr>
      <w:tr w:rsidR="008E54FF">
        <w:trPr>
          <w:jc w:val="center"/>
        </w:trPr>
        <w:tc>
          <w:tcPr>
            <w:tcW w:w="4476" w:type="dxa"/>
            <w:tcBorders>
              <w:left w:val="single" w:sz="4" w:space="0" w:color="000000"/>
              <w:bottom w:val="single" w:sz="4" w:space="0" w:color="000000"/>
            </w:tcBorders>
          </w:tcPr>
          <w:p w:rsidR="008E54FF" w:rsidRDefault="00572CF2">
            <w:pPr>
              <w:widowControl w:val="0"/>
              <w:tabs>
                <w:tab w:val="left" w:pos="237"/>
              </w:tabs>
              <w:snapToGrid w:val="0"/>
              <w:rPr>
                <w:rFonts w:ascii="Arial" w:hAnsi="Arial" w:cs="Arial"/>
              </w:rPr>
            </w:pPr>
            <w:r>
              <w:rPr>
                <w:rFonts w:ascii="Arial" w:hAnsi="Arial" w:cs="Arial"/>
              </w:rPr>
              <w:t>Dificultades de Aprendizaje</w:t>
            </w:r>
          </w:p>
        </w:tc>
        <w:tc>
          <w:tcPr>
            <w:tcW w:w="2245" w:type="dxa"/>
            <w:tcBorders>
              <w:left w:val="single" w:sz="4" w:space="0" w:color="000000"/>
              <w:bottom w:val="single" w:sz="4" w:space="0" w:color="000000"/>
              <w:right w:val="single" w:sz="4" w:space="0" w:color="000000"/>
            </w:tcBorders>
          </w:tcPr>
          <w:p w:rsidR="008E54FF" w:rsidRDefault="00572CF2">
            <w:pPr>
              <w:widowControl w:val="0"/>
              <w:tabs>
                <w:tab w:val="left" w:pos="-135"/>
              </w:tabs>
              <w:snapToGrid w:val="0"/>
              <w:ind w:left="709"/>
              <w:rPr>
                <w:rFonts w:ascii="Arial" w:hAnsi="Arial" w:cs="Arial"/>
              </w:rPr>
            </w:pPr>
            <w:r>
              <w:rPr>
                <w:rFonts w:ascii="Arial" w:hAnsi="Arial" w:cs="Arial"/>
              </w:rPr>
              <w:t>7</w:t>
            </w:r>
          </w:p>
        </w:tc>
      </w:tr>
      <w:tr w:rsidR="008E54FF">
        <w:trPr>
          <w:jc w:val="center"/>
        </w:trPr>
        <w:tc>
          <w:tcPr>
            <w:tcW w:w="4476" w:type="dxa"/>
            <w:tcBorders>
              <w:left w:val="single" w:sz="4" w:space="0" w:color="000000"/>
              <w:bottom w:val="single" w:sz="4" w:space="0" w:color="000000"/>
            </w:tcBorders>
          </w:tcPr>
          <w:p w:rsidR="008E54FF" w:rsidRDefault="00572CF2">
            <w:pPr>
              <w:widowControl w:val="0"/>
              <w:tabs>
                <w:tab w:val="left" w:pos="237"/>
              </w:tabs>
              <w:snapToGrid w:val="0"/>
              <w:rPr>
                <w:rFonts w:ascii="Arial" w:hAnsi="Arial" w:cs="Arial"/>
              </w:rPr>
            </w:pPr>
            <w:r>
              <w:rPr>
                <w:rFonts w:ascii="Arial" w:hAnsi="Arial" w:cs="Arial"/>
              </w:rPr>
              <w:t>Altas capacidades intelectuales</w:t>
            </w:r>
          </w:p>
        </w:tc>
        <w:tc>
          <w:tcPr>
            <w:tcW w:w="2245" w:type="dxa"/>
            <w:tcBorders>
              <w:left w:val="single" w:sz="4" w:space="0" w:color="000000"/>
              <w:bottom w:val="single" w:sz="4" w:space="0" w:color="000000"/>
              <w:right w:val="single" w:sz="4" w:space="0" w:color="000000"/>
            </w:tcBorders>
          </w:tcPr>
          <w:p w:rsidR="008E54FF" w:rsidRDefault="00572CF2">
            <w:pPr>
              <w:widowControl w:val="0"/>
              <w:tabs>
                <w:tab w:val="left" w:pos="-135"/>
              </w:tabs>
              <w:snapToGrid w:val="0"/>
              <w:ind w:left="709"/>
              <w:rPr>
                <w:rFonts w:ascii="Arial" w:hAnsi="Arial" w:cs="Arial"/>
              </w:rPr>
            </w:pPr>
            <w:r>
              <w:rPr>
                <w:rFonts w:ascii="Arial" w:hAnsi="Arial" w:cs="Arial"/>
              </w:rPr>
              <w:t>0</w:t>
            </w:r>
          </w:p>
        </w:tc>
      </w:tr>
      <w:tr w:rsidR="008E54FF">
        <w:trPr>
          <w:jc w:val="center"/>
        </w:trPr>
        <w:tc>
          <w:tcPr>
            <w:tcW w:w="4476" w:type="dxa"/>
            <w:tcBorders>
              <w:left w:val="single" w:sz="4" w:space="0" w:color="000000"/>
              <w:bottom w:val="single" w:sz="4" w:space="0" w:color="000000"/>
            </w:tcBorders>
          </w:tcPr>
          <w:p w:rsidR="008E54FF" w:rsidRDefault="00572CF2">
            <w:pPr>
              <w:widowControl w:val="0"/>
              <w:tabs>
                <w:tab w:val="left" w:pos="237"/>
              </w:tabs>
              <w:snapToGrid w:val="0"/>
              <w:rPr>
                <w:rFonts w:ascii="Arial" w:hAnsi="Arial" w:cs="Arial"/>
              </w:rPr>
            </w:pPr>
            <w:r>
              <w:rPr>
                <w:rFonts w:ascii="Arial" w:hAnsi="Arial" w:cs="Arial"/>
              </w:rPr>
              <w:t>Situación de desventaja Socioeducativa</w:t>
            </w:r>
          </w:p>
        </w:tc>
        <w:tc>
          <w:tcPr>
            <w:tcW w:w="2245" w:type="dxa"/>
            <w:tcBorders>
              <w:left w:val="single" w:sz="4" w:space="0" w:color="000000"/>
              <w:bottom w:val="single" w:sz="4" w:space="0" w:color="000000"/>
              <w:right w:val="single" w:sz="4" w:space="0" w:color="000000"/>
            </w:tcBorders>
          </w:tcPr>
          <w:p w:rsidR="008E54FF" w:rsidRDefault="00572CF2">
            <w:pPr>
              <w:widowControl w:val="0"/>
              <w:tabs>
                <w:tab w:val="left" w:pos="-135"/>
              </w:tabs>
              <w:snapToGrid w:val="0"/>
              <w:ind w:left="709"/>
              <w:rPr>
                <w:rFonts w:ascii="Arial" w:hAnsi="Arial" w:cs="Arial"/>
                <w:color w:val="FF0000"/>
              </w:rPr>
            </w:pPr>
            <w:r>
              <w:rPr>
                <w:rFonts w:ascii="Arial" w:hAnsi="Arial" w:cs="Arial"/>
              </w:rPr>
              <w:t>0</w:t>
            </w:r>
          </w:p>
        </w:tc>
      </w:tr>
      <w:tr w:rsidR="008E54FF">
        <w:trPr>
          <w:jc w:val="center"/>
        </w:trPr>
        <w:tc>
          <w:tcPr>
            <w:tcW w:w="4476" w:type="dxa"/>
            <w:tcBorders>
              <w:left w:val="single" w:sz="4" w:space="0" w:color="000000"/>
              <w:bottom w:val="single" w:sz="4" w:space="0" w:color="000000"/>
            </w:tcBorders>
          </w:tcPr>
          <w:p w:rsidR="008E54FF" w:rsidRDefault="00572CF2">
            <w:pPr>
              <w:widowControl w:val="0"/>
              <w:tabs>
                <w:tab w:val="left" w:pos="237"/>
              </w:tabs>
              <w:snapToGrid w:val="0"/>
              <w:rPr>
                <w:rFonts w:ascii="Arial" w:hAnsi="Arial" w:cs="Arial"/>
              </w:rPr>
            </w:pPr>
            <w:r>
              <w:rPr>
                <w:rFonts w:ascii="Arial" w:hAnsi="Arial" w:cs="Arial"/>
              </w:rPr>
              <w:t>Total</w:t>
            </w:r>
          </w:p>
        </w:tc>
        <w:tc>
          <w:tcPr>
            <w:tcW w:w="2245" w:type="dxa"/>
            <w:tcBorders>
              <w:left w:val="single" w:sz="4" w:space="0" w:color="000000"/>
              <w:bottom w:val="single" w:sz="4" w:space="0" w:color="000000"/>
              <w:right w:val="single" w:sz="4" w:space="0" w:color="000000"/>
            </w:tcBorders>
          </w:tcPr>
          <w:p w:rsidR="008E54FF" w:rsidRDefault="00572CF2">
            <w:pPr>
              <w:widowControl w:val="0"/>
              <w:tabs>
                <w:tab w:val="left" w:pos="-135"/>
              </w:tabs>
              <w:snapToGrid w:val="0"/>
              <w:ind w:left="709"/>
              <w:rPr>
                <w:rFonts w:ascii="Arial" w:hAnsi="Arial" w:cs="Arial"/>
              </w:rPr>
            </w:pPr>
            <w:r>
              <w:rPr>
                <w:rFonts w:ascii="Arial" w:hAnsi="Arial" w:cs="Arial"/>
              </w:rPr>
              <w:t>22</w:t>
            </w:r>
          </w:p>
        </w:tc>
      </w:tr>
    </w:tbl>
    <w:p w:rsidR="008E54FF" w:rsidRDefault="008E54FF">
      <w:pPr>
        <w:tabs>
          <w:tab w:val="left" w:pos="709"/>
        </w:tabs>
        <w:jc w:val="both"/>
        <w:rPr>
          <w:rFonts w:ascii="Arial" w:hAnsi="Arial" w:cs="Arial"/>
          <w:highlight w:val="green"/>
        </w:rPr>
      </w:pPr>
    </w:p>
    <w:p w:rsidR="008E54FF" w:rsidRDefault="008E54FF">
      <w:pPr>
        <w:tabs>
          <w:tab w:val="left" w:pos="709"/>
        </w:tabs>
        <w:jc w:val="both"/>
        <w:rPr>
          <w:rFonts w:ascii="Arial" w:hAnsi="Arial" w:cs="Arial"/>
          <w:highlight w:val="green"/>
        </w:rPr>
      </w:pPr>
    </w:p>
    <w:p w:rsidR="008E54FF" w:rsidRDefault="00572CF2">
      <w:pPr>
        <w:pBdr>
          <w:top w:val="double" w:sz="2" w:space="11" w:color="000000"/>
          <w:left w:val="double" w:sz="2" w:space="4" w:color="000000"/>
          <w:bottom w:val="double" w:sz="2" w:space="1" w:color="000000"/>
          <w:right w:val="double" w:sz="2" w:space="4" w:color="000000"/>
        </w:pBdr>
        <w:shd w:val="clear" w:color="auto" w:fill="606060"/>
        <w:rPr>
          <w:rFonts w:ascii="Arial" w:hAnsi="Arial" w:cs="Arial"/>
          <w:b/>
          <w:color w:val="FFFFFF"/>
        </w:rPr>
      </w:pPr>
      <w:r>
        <w:rPr>
          <w:rFonts w:ascii="Arial" w:hAnsi="Arial" w:cs="Arial"/>
          <w:b/>
          <w:color w:val="FFFFFF"/>
        </w:rPr>
        <w:t>2.- OBJETIVOS DEL PLAN DE ATENCIÓN A LA DIVERSIDAD.</w:t>
      </w:r>
    </w:p>
    <w:p w:rsidR="008E54FF" w:rsidRDefault="008E54FF">
      <w:pPr>
        <w:spacing w:line="276" w:lineRule="auto"/>
        <w:jc w:val="both"/>
        <w:rPr>
          <w:rFonts w:ascii="Arial" w:hAnsi="Arial" w:cs="Arial"/>
          <w:bCs/>
          <w:color w:val="000000"/>
        </w:rPr>
      </w:pPr>
    </w:p>
    <w:p w:rsidR="008E54FF" w:rsidRDefault="00572CF2">
      <w:pPr>
        <w:numPr>
          <w:ilvl w:val="0"/>
          <w:numId w:val="20"/>
        </w:numPr>
        <w:spacing w:line="276" w:lineRule="auto"/>
        <w:jc w:val="both"/>
        <w:rPr>
          <w:rFonts w:ascii="Arial" w:hAnsi="Arial" w:cs="Arial"/>
        </w:rPr>
      </w:pPr>
      <w:r>
        <w:rPr>
          <w:rFonts w:ascii="Arial" w:hAnsi="Arial" w:cs="Arial"/>
        </w:rPr>
        <w:t>Facilitar al alumnado en general una respuesta adecuada y de calidad que permita alcanzar el mayor desarrollo personal y social.</w:t>
      </w:r>
      <w:r>
        <w:rPr>
          <w:rFonts w:ascii="Arial" w:hAnsi="Arial" w:cs="Arial"/>
        </w:rPr>
        <w:tab/>
      </w:r>
    </w:p>
    <w:p w:rsidR="008E54FF" w:rsidRDefault="00572CF2">
      <w:pPr>
        <w:numPr>
          <w:ilvl w:val="0"/>
          <w:numId w:val="20"/>
        </w:numPr>
        <w:spacing w:line="276" w:lineRule="auto"/>
        <w:jc w:val="both"/>
        <w:rPr>
          <w:rFonts w:ascii="Arial" w:hAnsi="Arial" w:cs="Arial"/>
        </w:rPr>
      </w:pPr>
      <w:r>
        <w:rPr>
          <w:rFonts w:ascii="Arial" w:hAnsi="Arial" w:cs="Arial"/>
        </w:rPr>
        <w:t>Planificar propuestas educativas diversificadas de organización, procedimientos, metodología   y evaluación adaptadas a las necesidades de cada alumno.</w:t>
      </w:r>
    </w:p>
    <w:p w:rsidR="008E54FF" w:rsidRDefault="00572CF2">
      <w:pPr>
        <w:numPr>
          <w:ilvl w:val="0"/>
          <w:numId w:val="20"/>
        </w:numPr>
        <w:spacing w:line="276" w:lineRule="auto"/>
        <w:jc w:val="both"/>
        <w:rPr>
          <w:rFonts w:ascii="Arial" w:hAnsi="Arial" w:cs="Arial"/>
        </w:rPr>
      </w:pPr>
      <w:r>
        <w:rPr>
          <w:rFonts w:ascii="Arial" w:hAnsi="Arial" w:cs="Arial"/>
        </w:rPr>
        <w:t>Coordinar el desarrollo de actividades encaminadas a la inserción y promoción del alumnado con características específicas.</w:t>
      </w:r>
    </w:p>
    <w:p w:rsidR="008E54FF" w:rsidRDefault="00572CF2">
      <w:pPr>
        <w:numPr>
          <w:ilvl w:val="0"/>
          <w:numId w:val="20"/>
        </w:numPr>
        <w:spacing w:line="276" w:lineRule="auto"/>
        <w:jc w:val="both"/>
        <w:rPr>
          <w:rFonts w:ascii="Arial" w:hAnsi="Arial" w:cs="Arial"/>
        </w:rPr>
      </w:pPr>
      <w:r>
        <w:rPr>
          <w:rFonts w:ascii="Arial" w:hAnsi="Arial" w:cs="Arial"/>
        </w:rPr>
        <w:t>Considerar el proceso de enseñanza-aprendizaje como compensador de las desigualdades socioculturales y personales de los alumnos.</w:t>
      </w:r>
      <w:r>
        <w:rPr>
          <w:rFonts w:ascii="Arial" w:hAnsi="Arial" w:cs="Arial"/>
        </w:rPr>
        <w:tab/>
      </w:r>
    </w:p>
    <w:p w:rsidR="008E54FF" w:rsidRDefault="00572CF2">
      <w:pPr>
        <w:numPr>
          <w:ilvl w:val="0"/>
          <w:numId w:val="20"/>
        </w:numPr>
        <w:spacing w:line="276" w:lineRule="auto"/>
        <w:jc w:val="both"/>
        <w:rPr>
          <w:rFonts w:ascii="Arial" w:hAnsi="Arial" w:cs="Arial"/>
        </w:rPr>
      </w:pPr>
      <w:r>
        <w:rPr>
          <w:rFonts w:ascii="Arial" w:hAnsi="Arial" w:cs="Arial"/>
        </w:rPr>
        <w:t>Considerar la atención a la diversidad como un proceso continuo e integrado dentro de la labor tutorial y con la colaboración de los especialistas.</w:t>
      </w:r>
    </w:p>
    <w:p w:rsidR="008E54FF" w:rsidRDefault="00572CF2">
      <w:pPr>
        <w:numPr>
          <w:ilvl w:val="0"/>
          <w:numId w:val="20"/>
        </w:numPr>
        <w:spacing w:line="276" w:lineRule="auto"/>
        <w:jc w:val="both"/>
        <w:rPr>
          <w:rFonts w:ascii="Arial" w:hAnsi="Arial" w:cs="Arial"/>
        </w:rPr>
      </w:pPr>
      <w:r>
        <w:rPr>
          <w:rFonts w:ascii="Arial" w:hAnsi="Arial" w:cs="Arial"/>
        </w:rPr>
        <w:t>Fomentar la participación de los diferentes sectores de la Comunidad Educativa (maestros, alumnos, familias, personal laboral…) en las acciones de atención a la diversidad en el Centro.</w:t>
      </w:r>
    </w:p>
    <w:p w:rsidR="008E54FF" w:rsidRDefault="00572CF2">
      <w:pPr>
        <w:numPr>
          <w:ilvl w:val="0"/>
          <w:numId w:val="20"/>
        </w:numPr>
        <w:spacing w:line="276" w:lineRule="auto"/>
        <w:jc w:val="both"/>
        <w:rPr>
          <w:rFonts w:ascii="Arial" w:hAnsi="Arial" w:cs="Arial"/>
        </w:rPr>
      </w:pPr>
      <w:r>
        <w:rPr>
          <w:rFonts w:ascii="Arial" w:hAnsi="Arial" w:cs="Arial"/>
        </w:rPr>
        <w:lastRenderedPageBreak/>
        <w:t>Establecer cauces de colaboración entre los diversos maestros/as que intervienen en la respuesta dadas a las necesidades educativas de cada alumno y/o grupo de alumnos.</w:t>
      </w:r>
    </w:p>
    <w:p w:rsidR="008E54FF" w:rsidRDefault="00572CF2">
      <w:pPr>
        <w:numPr>
          <w:ilvl w:val="0"/>
          <w:numId w:val="20"/>
        </w:numPr>
        <w:spacing w:line="276" w:lineRule="auto"/>
        <w:jc w:val="both"/>
        <w:rPr>
          <w:rFonts w:ascii="Arial" w:hAnsi="Arial" w:cs="Arial"/>
        </w:rPr>
      </w:pPr>
      <w:r>
        <w:rPr>
          <w:rFonts w:ascii="Arial" w:hAnsi="Arial" w:cs="Arial"/>
        </w:rPr>
        <w:t>Fomentar la participación de las madres y padres e implicarlos en el proceso educativo de sus hijos.</w:t>
      </w:r>
    </w:p>
    <w:p w:rsidR="008E54FF" w:rsidRPr="00572CF2" w:rsidRDefault="00572CF2" w:rsidP="00572CF2">
      <w:pPr>
        <w:numPr>
          <w:ilvl w:val="0"/>
          <w:numId w:val="20"/>
        </w:numPr>
        <w:tabs>
          <w:tab w:val="clear" w:pos="720"/>
          <w:tab w:val="left" w:pos="709"/>
        </w:tabs>
        <w:spacing w:line="276" w:lineRule="auto"/>
        <w:jc w:val="both"/>
        <w:rPr>
          <w:rFonts w:ascii="Arial" w:hAnsi="Arial" w:cs="Arial"/>
        </w:rPr>
      </w:pPr>
      <w:r>
        <w:rPr>
          <w:rFonts w:ascii="Arial" w:hAnsi="Arial" w:cs="Arial"/>
        </w:rPr>
        <w:t>Establecer cauces de coordinación necesarios con instituciones y organismos ex</w:t>
      </w:r>
      <w:r w:rsidR="00080A98">
        <w:rPr>
          <w:rFonts w:ascii="Arial" w:hAnsi="Arial" w:cs="Arial"/>
        </w:rPr>
        <w:t>ternos al centro.</w:t>
      </w:r>
      <w:r w:rsidRPr="00572CF2">
        <w:rPr>
          <w:rFonts w:ascii="Arial" w:hAnsi="Arial" w:cs="Arial"/>
          <w:b/>
          <w:color w:val="FFFFFF"/>
        </w:rPr>
        <w:t xml:space="preserve"> A LA DIVERSIDAD.</w:t>
      </w:r>
    </w:p>
    <w:p w:rsidR="008E54FF" w:rsidRDefault="008E54FF">
      <w:pPr>
        <w:spacing w:line="276" w:lineRule="auto"/>
        <w:ind w:left="60"/>
        <w:jc w:val="both"/>
        <w:rPr>
          <w:rFonts w:ascii="Arial" w:hAnsi="Arial" w:cs="Arial"/>
          <w:b/>
          <w:bCs/>
          <w:color w:val="000000"/>
          <w:u w:val="single"/>
        </w:rPr>
      </w:pPr>
    </w:p>
    <w:p w:rsidR="008E54FF" w:rsidRDefault="00572CF2">
      <w:pPr>
        <w:spacing w:line="276" w:lineRule="auto"/>
        <w:ind w:left="60"/>
        <w:jc w:val="both"/>
        <w:rPr>
          <w:rFonts w:ascii="Arial" w:hAnsi="Arial" w:cs="Arial"/>
          <w:b/>
          <w:bCs/>
          <w:color w:val="000000"/>
          <w:u w:val="single"/>
        </w:rPr>
      </w:pPr>
      <w:r>
        <w:rPr>
          <w:rFonts w:ascii="Arial" w:hAnsi="Arial" w:cs="Arial"/>
          <w:b/>
          <w:bCs/>
          <w:color w:val="000000"/>
          <w:u w:val="single"/>
        </w:rPr>
        <w:t>3.1. CRITERIOS DE PROMOCIÓN:</w:t>
      </w:r>
    </w:p>
    <w:p w:rsidR="008E54FF" w:rsidRDefault="008E54FF">
      <w:pPr>
        <w:spacing w:line="276" w:lineRule="auto"/>
        <w:jc w:val="both"/>
        <w:rPr>
          <w:rFonts w:ascii="Arial" w:hAnsi="Arial" w:cs="Arial"/>
          <w:bCs/>
          <w:color w:val="000000"/>
        </w:rPr>
      </w:pPr>
    </w:p>
    <w:p w:rsidR="008E54FF" w:rsidRDefault="00572CF2">
      <w:pPr>
        <w:spacing w:line="276" w:lineRule="auto"/>
        <w:jc w:val="both"/>
        <w:rPr>
          <w:rFonts w:ascii="Arial" w:hAnsi="Arial" w:cs="Arial"/>
          <w:bCs/>
          <w:color w:val="000000"/>
        </w:rPr>
      </w:pPr>
      <w:r>
        <w:rPr>
          <w:rFonts w:ascii="Arial" w:hAnsi="Arial" w:cs="Arial"/>
          <w:b/>
          <w:bCs/>
          <w:color w:val="000000"/>
        </w:rPr>
        <w:t>Alumnos en general con NEAE</w:t>
      </w:r>
      <w:r>
        <w:rPr>
          <w:rFonts w:ascii="Arial" w:hAnsi="Arial" w:cs="Arial"/>
          <w:bCs/>
          <w:color w:val="000000"/>
        </w:rPr>
        <w:t>:</w:t>
      </w:r>
    </w:p>
    <w:p w:rsidR="008E54FF" w:rsidRDefault="008E54FF">
      <w:pPr>
        <w:spacing w:line="276" w:lineRule="auto"/>
        <w:ind w:left="720"/>
        <w:jc w:val="both"/>
        <w:rPr>
          <w:rFonts w:ascii="Arial" w:hAnsi="Arial" w:cs="Arial"/>
          <w:bCs/>
          <w:color w:val="000000"/>
        </w:rPr>
      </w:pPr>
    </w:p>
    <w:p w:rsidR="008E54FF" w:rsidRDefault="00572CF2">
      <w:pPr>
        <w:numPr>
          <w:ilvl w:val="0"/>
          <w:numId w:val="12"/>
        </w:numPr>
        <w:spacing w:line="276" w:lineRule="auto"/>
        <w:jc w:val="both"/>
        <w:rPr>
          <w:rFonts w:ascii="Arial" w:hAnsi="Arial" w:cs="Arial"/>
          <w:bCs/>
          <w:color w:val="000000"/>
        </w:rPr>
      </w:pPr>
      <w:r>
        <w:rPr>
          <w:rFonts w:ascii="Arial" w:hAnsi="Arial" w:cs="Arial"/>
          <w:bCs/>
          <w:color w:val="000000"/>
        </w:rPr>
        <w:t>El centro procurará que repitan en el último curso de primer o segundo ciclo.</w:t>
      </w:r>
    </w:p>
    <w:p w:rsidR="008E54FF" w:rsidRDefault="00572CF2">
      <w:pPr>
        <w:numPr>
          <w:ilvl w:val="0"/>
          <w:numId w:val="12"/>
        </w:numPr>
        <w:spacing w:line="276" w:lineRule="auto"/>
        <w:jc w:val="both"/>
        <w:rPr>
          <w:rFonts w:ascii="Arial" w:hAnsi="Arial" w:cs="Arial"/>
          <w:bCs/>
          <w:color w:val="000000"/>
        </w:rPr>
      </w:pPr>
      <w:r>
        <w:rPr>
          <w:rFonts w:ascii="Arial" w:hAnsi="Arial" w:cs="Arial"/>
          <w:bCs/>
          <w:color w:val="000000"/>
        </w:rPr>
        <w:t>El centro tendrá siempre en cuenta el grado de integración del alumno en su grupo clase.</w:t>
      </w:r>
    </w:p>
    <w:p w:rsidR="008E54FF" w:rsidRDefault="00572CF2">
      <w:pPr>
        <w:numPr>
          <w:ilvl w:val="0"/>
          <w:numId w:val="12"/>
        </w:numPr>
        <w:spacing w:line="276" w:lineRule="auto"/>
        <w:jc w:val="both"/>
        <w:rPr>
          <w:rFonts w:ascii="Arial" w:hAnsi="Arial" w:cs="Arial"/>
          <w:bCs/>
          <w:color w:val="000000"/>
        </w:rPr>
      </w:pPr>
      <w:r>
        <w:rPr>
          <w:rFonts w:ascii="Arial" w:hAnsi="Arial" w:cs="Arial"/>
          <w:bCs/>
          <w:color w:val="000000"/>
        </w:rPr>
        <w:t>El centro estudiará la no promoción individualmente, a través de pruebas elaboradas a tal fin y que responden a criterios de promoción fijados por el centro.</w:t>
      </w:r>
    </w:p>
    <w:p w:rsidR="008E54FF" w:rsidRDefault="008E54FF">
      <w:pPr>
        <w:spacing w:line="276" w:lineRule="auto"/>
        <w:jc w:val="both"/>
        <w:rPr>
          <w:rFonts w:ascii="Arial" w:hAnsi="Arial" w:cs="Arial"/>
          <w:bCs/>
          <w:color w:val="000000"/>
        </w:rPr>
      </w:pPr>
    </w:p>
    <w:p w:rsidR="008E54FF" w:rsidRPr="00572CF2" w:rsidRDefault="00572CF2">
      <w:pPr>
        <w:spacing w:line="276" w:lineRule="auto"/>
        <w:jc w:val="both"/>
      </w:pPr>
      <w:r w:rsidRPr="00572CF2">
        <w:rPr>
          <w:rFonts w:ascii="Arial" w:hAnsi="Arial" w:cs="Arial"/>
          <w:b/>
          <w:bCs/>
        </w:rPr>
        <w:t>Alumnado de Educación Infantil con NEE:</w:t>
      </w:r>
    </w:p>
    <w:p w:rsidR="008E54FF" w:rsidRPr="00572CF2" w:rsidRDefault="008E54FF">
      <w:pPr>
        <w:spacing w:line="276" w:lineRule="auto"/>
        <w:ind w:left="1440"/>
        <w:jc w:val="both"/>
        <w:rPr>
          <w:rFonts w:ascii="Arial" w:hAnsi="Arial" w:cs="Arial"/>
          <w:bCs/>
        </w:rPr>
      </w:pPr>
    </w:p>
    <w:p w:rsidR="008E54FF" w:rsidRPr="00572CF2" w:rsidRDefault="00572CF2">
      <w:pPr>
        <w:suppressAutoHyphens w:val="0"/>
        <w:jc w:val="both"/>
      </w:pPr>
      <w:r w:rsidRPr="00572CF2">
        <w:rPr>
          <w:rFonts w:ascii="Arial" w:hAnsi="Arial" w:cs="Arial"/>
          <w:bCs/>
        </w:rPr>
        <w:t>Se podrá proponer la permanencia de manera extraordinaria de un año más en la etapa de Educación Infantil para el alumnado con necesidades educativas especiales, siempre que ello favorezca el desarrollo de las competencias clave, la consecución de los Objetivos de la etapa y, en su caso, el tránsito a la etapa de Educación Primaria, o bien favorezca su integración socioeducativa.</w:t>
      </w:r>
    </w:p>
    <w:p w:rsidR="008E54FF" w:rsidRPr="00572CF2" w:rsidRDefault="008E54FF">
      <w:pPr>
        <w:suppressAutoHyphens w:val="0"/>
        <w:jc w:val="both"/>
        <w:rPr>
          <w:rFonts w:ascii="Arial" w:hAnsi="Arial" w:cs="Arial"/>
          <w:bCs/>
        </w:rPr>
      </w:pPr>
    </w:p>
    <w:p w:rsidR="008E54FF" w:rsidRPr="00572CF2" w:rsidRDefault="00572CF2">
      <w:pPr>
        <w:suppressAutoHyphens w:val="0"/>
        <w:jc w:val="both"/>
      </w:pPr>
      <w:r w:rsidRPr="00572CF2">
        <w:rPr>
          <w:rFonts w:ascii="Arial" w:hAnsi="Arial" w:cs="Arial"/>
          <w:bCs/>
        </w:rPr>
        <w:t>Se tendrá en cuenta siempre el grado de integración social del alumno en su grupo-clase.</w:t>
      </w:r>
    </w:p>
    <w:p w:rsidR="008E54FF" w:rsidRPr="00572CF2" w:rsidRDefault="008E54FF">
      <w:pPr>
        <w:suppressAutoHyphens w:val="0"/>
        <w:jc w:val="both"/>
        <w:rPr>
          <w:rFonts w:ascii="Arial" w:hAnsi="Arial" w:cs="Arial"/>
          <w:bCs/>
        </w:rPr>
      </w:pPr>
    </w:p>
    <w:p w:rsidR="008E54FF" w:rsidRPr="00572CF2" w:rsidRDefault="00572CF2">
      <w:pPr>
        <w:suppressAutoHyphens w:val="0"/>
        <w:jc w:val="both"/>
        <w:rPr>
          <w:rFonts w:ascii="Arial" w:hAnsi="Arial" w:cs="Arial"/>
          <w:bCs/>
        </w:rPr>
      </w:pPr>
      <w:r w:rsidRPr="00572CF2">
        <w:rPr>
          <w:rFonts w:ascii="Arial" w:hAnsi="Arial" w:cs="Arial"/>
          <w:bCs/>
        </w:rPr>
        <w:t xml:space="preserve">La decisión sobre la promoción de este alumnado tendrá en cuenta los recursos personales y materiales disponibles y las características del grupo receptor. </w:t>
      </w:r>
    </w:p>
    <w:p w:rsidR="008E54FF" w:rsidRPr="00572CF2" w:rsidRDefault="008E54FF">
      <w:pPr>
        <w:spacing w:line="276" w:lineRule="auto"/>
        <w:ind w:left="1440"/>
        <w:jc w:val="both"/>
        <w:rPr>
          <w:rFonts w:ascii="Arial" w:hAnsi="Arial" w:cs="Arial"/>
          <w:bCs/>
        </w:rPr>
      </w:pPr>
    </w:p>
    <w:p w:rsidR="008E54FF" w:rsidRDefault="00572CF2">
      <w:pPr>
        <w:suppressAutoHyphens w:val="0"/>
        <w:rPr>
          <w:rFonts w:ascii="Arial" w:hAnsi="Arial" w:cs="Arial"/>
          <w:b/>
          <w:bCs/>
          <w:color w:val="000000"/>
          <w:u w:val="single"/>
        </w:rPr>
      </w:pPr>
      <w:r>
        <w:rPr>
          <w:rFonts w:ascii="Arial" w:hAnsi="Arial" w:cs="Arial"/>
          <w:b/>
          <w:u w:val="single"/>
        </w:rPr>
        <w:t>3</w:t>
      </w:r>
      <w:r>
        <w:rPr>
          <w:rFonts w:ascii="Arial" w:hAnsi="Arial" w:cs="Arial"/>
          <w:b/>
          <w:bCs/>
          <w:color w:val="000000"/>
          <w:u w:val="single"/>
        </w:rPr>
        <w:t>.2.  MEDIDAS PARA LA ATENCIÓN A LA DIVERSIDAD.</w:t>
      </w:r>
    </w:p>
    <w:p w:rsidR="008E54FF" w:rsidRDefault="008E54FF">
      <w:pPr>
        <w:pStyle w:val="Textoindependiente"/>
        <w:rPr>
          <w:rFonts w:ascii="Arial" w:hAnsi="Arial" w:cs="Arial"/>
          <w:b/>
          <w:szCs w:val="24"/>
          <w:u w:val="single"/>
        </w:rPr>
      </w:pPr>
    </w:p>
    <w:p w:rsidR="008E54FF" w:rsidRDefault="00572CF2">
      <w:pPr>
        <w:spacing w:line="276" w:lineRule="auto"/>
        <w:jc w:val="both"/>
        <w:rPr>
          <w:rFonts w:ascii="Arial" w:hAnsi="Arial" w:cs="Arial"/>
        </w:rPr>
      </w:pPr>
      <w:r>
        <w:rPr>
          <w:rFonts w:ascii="Arial" w:hAnsi="Arial" w:cs="Arial"/>
        </w:rPr>
        <w:t>La atención a la diversidad en el aula y en el Centro debe incluir dos tipos de medidas y recursos:</w:t>
      </w:r>
    </w:p>
    <w:p w:rsidR="008E54FF" w:rsidRDefault="00572CF2">
      <w:pPr>
        <w:pStyle w:val="Prrafodelista1"/>
        <w:numPr>
          <w:ilvl w:val="0"/>
          <w:numId w:val="6"/>
        </w:numPr>
        <w:spacing w:after="0"/>
        <w:jc w:val="both"/>
        <w:rPr>
          <w:rFonts w:ascii="Arial" w:hAnsi="Arial" w:cs="Arial"/>
          <w:sz w:val="24"/>
          <w:szCs w:val="24"/>
        </w:rPr>
      </w:pPr>
      <w:r>
        <w:rPr>
          <w:rFonts w:ascii="Arial" w:hAnsi="Arial" w:cs="Arial"/>
          <w:sz w:val="24"/>
          <w:szCs w:val="24"/>
        </w:rPr>
        <w:t>Generales.</w:t>
      </w:r>
    </w:p>
    <w:p w:rsidR="008E54FF" w:rsidRDefault="00572CF2">
      <w:pPr>
        <w:pStyle w:val="Prrafodelista1"/>
        <w:numPr>
          <w:ilvl w:val="0"/>
          <w:numId w:val="6"/>
        </w:numPr>
        <w:spacing w:after="0"/>
        <w:jc w:val="both"/>
        <w:rPr>
          <w:rFonts w:ascii="Arial" w:hAnsi="Arial" w:cs="Arial"/>
          <w:sz w:val="24"/>
          <w:szCs w:val="24"/>
        </w:rPr>
      </w:pPr>
      <w:r>
        <w:rPr>
          <w:rFonts w:ascii="Arial" w:hAnsi="Arial" w:cs="Arial"/>
          <w:sz w:val="24"/>
          <w:szCs w:val="24"/>
        </w:rPr>
        <w:t>Específicas.</w:t>
      </w:r>
    </w:p>
    <w:p w:rsidR="008E54FF" w:rsidRDefault="00572CF2">
      <w:pPr>
        <w:pStyle w:val="Prrafodelista1"/>
        <w:numPr>
          <w:ilvl w:val="0"/>
          <w:numId w:val="6"/>
        </w:numPr>
        <w:spacing w:after="0"/>
        <w:jc w:val="both"/>
        <w:rPr>
          <w:rFonts w:ascii="Arial" w:hAnsi="Arial" w:cs="Arial"/>
          <w:sz w:val="24"/>
          <w:szCs w:val="24"/>
        </w:rPr>
      </w:pPr>
      <w:r>
        <w:rPr>
          <w:rFonts w:ascii="Arial" w:hAnsi="Arial" w:cs="Arial"/>
          <w:sz w:val="24"/>
          <w:szCs w:val="24"/>
        </w:rPr>
        <w:t>Programas de Atención a la Diversidad.</w:t>
      </w:r>
    </w:p>
    <w:p w:rsidR="008E54FF" w:rsidRDefault="00572CF2">
      <w:pPr>
        <w:pStyle w:val="Prrafodelista1"/>
        <w:numPr>
          <w:ilvl w:val="0"/>
          <w:numId w:val="6"/>
        </w:numPr>
        <w:spacing w:after="0"/>
        <w:jc w:val="both"/>
        <w:rPr>
          <w:rFonts w:ascii="Arial" w:hAnsi="Arial" w:cs="Arial"/>
          <w:sz w:val="24"/>
          <w:szCs w:val="24"/>
        </w:rPr>
      </w:pPr>
      <w:r>
        <w:rPr>
          <w:rFonts w:ascii="Arial" w:hAnsi="Arial" w:cs="Arial"/>
          <w:sz w:val="24"/>
          <w:szCs w:val="24"/>
        </w:rPr>
        <w:t>Otras medidas.</w:t>
      </w:r>
    </w:p>
    <w:p w:rsidR="008E54FF" w:rsidRDefault="008E54FF">
      <w:pPr>
        <w:spacing w:line="276" w:lineRule="auto"/>
        <w:jc w:val="both"/>
        <w:rPr>
          <w:rFonts w:ascii="Arial" w:hAnsi="Arial" w:cs="Arial"/>
        </w:rPr>
      </w:pPr>
    </w:p>
    <w:p w:rsidR="00080A98" w:rsidRDefault="00080A98">
      <w:pPr>
        <w:rPr>
          <w:rFonts w:ascii="Arial" w:hAnsi="Arial" w:cs="Arial"/>
          <w:b/>
          <w:bCs/>
          <w:u w:val="single"/>
        </w:rPr>
      </w:pPr>
      <w:r>
        <w:rPr>
          <w:rFonts w:ascii="Arial" w:hAnsi="Arial" w:cs="Arial"/>
          <w:b/>
          <w:bCs/>
          <w:u w:val="single"/>
        </w:rPr>
        <w:br w:type="page"/>
      </w:r>
    </w:p>
    <w:p w:rsidR="008E54FF" w:rsidRDefault="00572CF2">
      <w:pPr>
        <w:spacing w:line="276" w:lineRule="auto"/>
        <w:jc w:val="both"/>
        <w:rPr>
          <w:rFonts w:ascii="Arial" w:hAnsi="Arial" w:cs="Arial"/>
          <w:b/>
          <w:bCs/>
          <w:u w:val="single"/>
        </w:rPr>
      </w:pPr>
      <w:r>
        <w:rPr>
          <w:rFonts w:ascii="Arial" w:hAnsi="Arial" w:cs="Arial"/>
          <w:b/>
          <w:bCs/>
          <w:u w:val="single"/>
        </w:rPr>
        <w:lastRenderedPageBreak/>
        <w:t>3.2.1 MEDIDAS GENERALES:</w:t>
      </w:r>
    </w:p>
    <w:p w:rsidR="008E54FF" w:rsidRDefault="008E54FF">
      <w:pPr>
        <w:spacing w:line="276" w:lineRule="auto"/>
        <w:jc w:val="both"/>
        <w:rPr>
          <w:rFonts w:ascii="Arial" w:hAnsi="Arial" w:cs="Arial"/>
          <w:b/>
          <w:bCs/>
          <w:u w:val="single"/>
        </w:rPr>
      </w:pPr>
    </w:p>
    <w:p w:rsidR="008E54FF" w:rsidRDefault="00572CF2">
      <w:pPr>
        <w:spacing w:line="276" w:lineRule="auto"/>
        <w:ind w:firstLine="708"/>
        <w:jc w:val="both"/>
        <w:rPr>
          <w:rFonts w:ascii="Arial" w:hAnsi="Arial" w:cs="Arial"/>
        </w:rPr>
      </w:pPr>
      <w:r>
        <w:rPr>
          <w:rFonts w:ascii="Arial" w:hAnsi="Arial" w:cs="Arial"/>
        </w:rPr>
        <w:t>Son las que adopta el Centro para proporcionar al alumnado una atención lo más individualizada posible y adaptada a la diversidad de capacidades, intereses y ritmos de aprendizaje de los alumnos. Entre ellas se diferencian las siguientes (atendiendo también a la etapa en la que nos encontremos):</w:t>
      </w:r>
    </w:p>
    <w:p w:rsidR="008E54FF" w:rsidRDefault="008E54FF">
      <w:pPr>
        <w:spacing w:line="276" w:lineRule="auto"/>
        <w:ind w:firstLine="708"/>
        <w:jc w:val="both"/>
        <w:rPr>
          <w:rFonts w:ascii="Arial" w:hAnsi="Arial" w:cs="Arial"/>
        </w:rPr>
      </w:pPr>
    </w:p>
    <w:p w:rsidR="008E54FF" w:rsidRDefault="00572CF2">
      <w:pPr>
        <w:suppressAutoHyphens w:val="0"/>
        <w:jc w:val="both"/>
        <w:textAlignment w:val="baseline"/>
        <w:rPr>
          <w:rFonts w:ascii="Arial" w:hAnsi="Arial" w:cs="Arial"/>
          <w:color w:val="3C3D41"/>
          <w:u w:val="single"/>
        </w:rPr>
      </w:pPr>
      <w:r>
        <w:rPr>
          <w:rFonts w:ascii="Arial" w:hAnsi="Arial" w:cs="Arial"/>
          <w:color w:val="3C3D41"/>
          <w:u w:val="single"/>
        </w:rPr>
        <w:t>MEDIDAS PARA LA ETAPA DE INFANTIL Y PRIMARIA:</w:t>
      </w:r>
    </w:p>
    <w:p w:rsidR="008E54FF" w:rsidRDefault="008E54FF">
      <w:pPr>
        <w:suppressAutoHyphens w:val="0"/>
        <w:jc w:val="both"/>
        <w:textAlignment w:val="baseline"/>
        <w:rPr>
          <w:rFonts w:ascii="Arial" w:hAnsi="Arial" w:cs="Arial"/>
          <w:bCs/>
          <w:color w:val="3C3D41"/>
        </w:rPr>
      </w:pPr>
    </w:p>
    <w:p w:rsidR="008E54FF" w:rsidRDefault="00572CF2">
      <w:pPr>
        <w:pStyle w:val="Prrafodelista"/>
        <w:numPr>
          <w:ilvl w:val="0"/>
          <w:numId w:val="6"/>
        </w:numPr>
        <w:suppressAutoHyphens w:val="0"/>
        <w:jc w:val="both"/>
        <w:textAlignment w:val="baseline"/>
        <w:rPr>
          <w:color w:val="3C3D41"/>
        </w:rPr>
      </w:pPr>
      <w:r>
        <w:rPr>
          <w:b/>
          <w:bCs/>
          <w:color w:val="3C3D41"/>
        </w:rPr>
        <w:t>Apoyo en grupos ordinarios mediante un segundo profesor/a dentro del aula</w:t>
      </w:r>
      <w:r>
        <w:rPr>
          <w:bCs/>
          <w:color w:val="3C3D41"/>
        </w:rPr>
        <w:t>: p</w:t>
      </w:r>
      <w:r>
        <w:rPr>
          <w:color w:val="3C3D41"/>
        </w:rPr>
        <w:t>referentemente para reforzar los aprendizajes en los casos del alumnado que presente desfase en su nivel curricular.</w:t>
      </w:r>
    </w:p>
    <w:p w:rsidR="008E54FF" w:rsidRDefault="00572CF2">
      <w:pPr>
        <w:pStyle w:val="Prrafodelista"/>
        <w:numPr>
          <w:ilvl w:val="0"/>
          <w:numId w:val="6"/>
        </w:numPr>
        <w:suppressAutoHyphens w:val="0"/>
        <w:jc w:val="both"/>
        <w:textAlignment w:val="baseline"/>
        <w:rPr>
          <w:color w:val="3C3D41"/>
        </w:rPr>
      </w:pPr>
      <w:r>
        <w:rPr>
          <w:b/>
        </w:rPr>
        <w:t>Acción tutorial</w:t>
      </w:r>
      <w:r>
        <w:t xml:space="preserve">: </w:t>
      </w:r>
      <w:r>
        <w:rPr>
          <w:color w:val="3C3D41"/>
        </w:rPr>
        <w:t xml:space="preserve">como estrategia de seguimiento </w:t>
      </w:r>
      <w:r>
        <w:t>individualizado y de toma de decisiones en relación con la evolución madurativa (Infantil) y académica (Primaria) del proceso de aprendizaje del alumnado.</w:t>
      </w:r>
    </w:p>
    <w:p w:rsidR="008E54FF" w:rsidRDefault="00572CF2">
      <w:pPr>
        <w:pStyle w:val="Prrafodelista"/>
        <w:numPr>
          <w:ilvl w:val="0"/>
          <w:numId w:val="6"/>
        </w:numPr>
        <w:suppressAutoHyphens w:val="0"/>
        <w:jc w:val="both"/>
        <w:textAlignment w:val="baseline"/>
        <w:rPr>
          <w:color w:val="3C3D41"/>
        </w:rPr>
      </w:pPr>
      <w:r>
        <w:rPr>
          <w:b/>
          <w:color w:val="3C3D41"/>
        </w:rPr>
        <w:t xml:space="preserve">Coordinación </w:t>
      </w:r>
      <w:r>
        <w:rPr>
          <w:b/>
        </w:rPr>
        <w:t>en el tránsito</w:t>
      </w:r>
      <w:r>
        <w:t xml:space="preserve">: actuaciones de coordinación en el proceso de tránsito entre ciclos (Infantil) o entre etapas (Primaria) que permitan la detección temprana de las </w:t>
      </w:r>
      <w:r>
        <w:rPr>
          <w:color w:val="3C3D41"/>
        </w:rPr>
        <w:t>necesidades del alumnado y la adopción de medidas educativas.</w:t>
      </w:r>
    </w:p>
    <w:p w:rsidR="008E54FF" w:rsidRDefault="00572CF2">
      <w:pPr>
        <w:pStyle w:val="Prrafodelista"/>
        <w:numPr>
          <w:ilvl w:val="0"/>
          <w:numId w:val="6"/>
        </w:numPr>
        <w:suppressAutoHyphens w:val="0"/>
        <w:jc w:val="both"/>
        <w:textAlignment w:val="baseline"/>
        <w:rPr>
          <w:b/>
          <w:color w:val="3C3D41"/>
        </w:rPr>
      </w:pPr>
      <w:r>
        <w:rPr>
          <w:b/>
          <w:color w:val="3C3D41"/>
        </w:rPr>
        <w:t>Prevención y control del absentismo.</w:t>
      </w:r>
    </w:p>
    <w:p w:rsidR="008E54FF" w:rsidRDefault="00572CF2">
      <w:pPr>
        <w:pStyle w:val="Prrafodelista"/>
        <w:numPr>
          <w:ilvl w:val="0"/>
          <w:numId w:val="6"/>
        </w:numPr>
        <w:suppressAutoHyphens w:val="0"/>
        <w:jc w:val="both"/>
        <w:textAlignment w:val="baseline"/>
        <w:rPr>
          <w:color w:val="3C3D41"/>
        </w:rPr>
      </w:pPr>
      <w:r>
        <w:rPr>
          <w:b/>
          <w:color w:val="3C3D41"/>
        </w:rPr>
        <w:t>Actuaciones metodológicas</w:t>
      </w:r>
      <w:r>
        <w:rPr>
          <w:color w:val="3C3D41"/>
        </w:rPr>
        <w:t>: metodologías didácticas basadas en el trabajo colaborativo en grupos heterogéneos, tutoría entre iguales y aprendizaje por Proyectos que promuevan la inclusión de todo el alumnado.</w:t>
      </w:r>
    </w:p>
    <w:p w:rsidR="008E54FF" w:rsidRDefault="008E54FF">
      <w:pPr>
        <w:spacing w:line="276" w:lineRule="auto"/>
        <w:jc w:val="both"/>
        <w:rPr>
          <w:rFonts w:ascii="Arial" w:hAnsi="Arial" w:cs="Arial"/>
          <w:u w:val="single"/>
        </w:rPr>
      </w:pPr>
    </w:p>
    <w:p w:rsidR="008E54FF" w:rsidRDefault="00572CF2">
      <w:pPr>
        <w:spacing w:line="276" w:lineRule="auto"/>
        <w:jc w:val="both"/>
        <w:rPr>
          <w:rFonts w:ascii="Arial" w:hAnsi="Arial" w:cs="Arial"/>
          <w:u w:val="single"/>
        </w:rPr>
      </w:pPr>
      <w:r>
        <w:rPr>
          <w:rFonts w:ascii="Arial" w:hAnsi="Arial" w:cs="Arial"/>
          <w:u w:val="single"/>
        </w:rPr>
        <w:t>OTRAS MEDIDAS PARA LA ETAPA DE PRIMARIA:</w:t>
      </w:r>
    </w:p>
    <w:p w:rsidR="008E54FF" w:rsidRDefault="008E54FF">
      <w:pPr>
        <w:spacing w:line="276" w:lineRule="auto"/>
        <w:jc w:val="both"/>
        <w:rPr>
          <w:rFonts w:ascii="Arial" w:hAnsi="Arial" w:cs="Arial"/>
          <w:u w:val="single"/>
        </w:rPr>
      </w:pPr>
    </w:p>
    <w:p w:rsidR="008E54FF" w:rsidRDefault="00572CF2">
      <w:pPr>
        <w:pStyle w:val="Prrafodelista"/>
        <w:numPr>
          <w:ilvl w:val="0"/>
          <w:numId w:val="6"/>
        </w:numPr>
        <w:jc w:val="both"/>
      </w:pPr>
      <w:r>
        <w:rPr>
          <w:b/>
        </w:rPr>
        <w:t>Agrupación de áreas en ámbitos</w:t>
      </w:r>
      <w:r>
        <w:t>.</w:t>
      </w:r>
    </w:p>
    <w:p w:rsidR="008E54FF" w:rsidRDefault="00572CF2">
      <w:pPr>
        <w:pStyle w:val="Prrafodelista"/>
        <w:numPr>
          <w:ilvl w:val="0"/>
          <w:numId w:val="6"/>
        </w:numPr>
        <w:jc w:val="both"/>
      </w:pPr>
      <w:r>
        <w:rPr>
          <w:b/>
        </w:rPr>
        <w:t>Sustitución de la 2ª lengua extranjera</w:t>
      </w:r>
      <w:r>
        <w:t xml:space="preserve">: </w:t>
      </w:r>
      <w:r>
        <w:rPr>
          <w:color w:val="3C3D41"/>
        </w:rPr>
        <w:t>en el caso de que el alumnado presente dificultades en la adquisición de la competencia en comunicación lingüística que le impida seguir con aprovechamiento su proceso de aprendizaje, podrá cursar, en lugar de Segunda Lengua Extranjera, un Área Lingüística de carácter transversal.</w:t>
      </w:r>
    </w:p>
    <w:p w:rsidR="008E54FF" w:rsidRDefault="00572CF2">
      <w:pPr>
        <w:pStyle w:val="Prrafodelista"/>
        <w:numPr>
          <w:ilvl w:val="0"/>
          <w:numId w:val="6"/>
        </w:numPr>
        <w:suppressAutoHyphens w:val="0"/>
        <w:jc w:val="both"/>
        <w:textAlignment w:val="baseline"/>
        <w:rPr>
          <w:color w:val="000000"/>
          <w:lang w:eastAsia="es-ES"/>
        </w:rPr>
      </w:pPr>
      <w:r>
        <w:rPr>
          <w:b/>
          <w:bCs/>
          <w:color w:val="3C3D41"/>
        </w:rPr>
        <w:t>Distribución del horario lectivo de autonomía del centro entre las opciones previstas</w:t>
      </w:r>
      <w:r>
        <w:rPr>
          <w:bCs/>
          <w:color w:val="3C3D41"/>
        </w:rPr>
        <w:t>. L</w:t>
      </w:r>
      <w:r>
        <w:rPr>
          <w:color w:val="000000"/>
          <w:lang w:eastAsia="es-ES"/>
        </w:rPr>
        <w:t>os centros docentes, en el ejercicio de su autonomía, podrán distribuir el horario lectivo disponible entre las opciones siguientes: </w:t>
      </w:r>
    </w:p>
    <w:p w:rsidR="008E54FF" w:rsidRDefault="00572CF2">
      <w:pPr>
        <w:pStyle w:val="Prrafodelista"/>
        <w:suppressAutoHyphens w:val="0"/>
        <w:ind w:left="1418"/>
        <w:jc w:val="both"/>
        <w:textAlignment w:val="baseline"/>
        <w:rPr>
          <w:color w:val="000000"/>
          <w:lang w:eastAsia="es-ES"/>
        </w:rPr>
      </w:pPr>
      <w:r>
        <w:rPr>
          <w:color w:val="000000"/>
          <w:lang w:eastAsia="es-ES"/>
        </w:rPr>
        <w:t>a) Ampliación del horario lectivo del área de Lengua Castellana y Literatura o del área de Matemáticas, en el primer ciclo.</w:t>
      </w:r>
    </w:p>
    <w:p w:rsidR="008E54FF" w:rsidRDefault="00572CF2">
      <w:pPr>
        <w:pStyle w:val="Prrafodelista"/>
        <w:suppressAutoHyphens w:val="0"/>
        <w:ind w:left="1418"/>
        <w:jc w:val="both"/>
        <w:textAlignment w:val="baseline"/>
        <w:rPr>
          <w:color w:val="000000"/>
          <w:lang w:eastAsia="es-ES"/>
        </w:rPr>
      </w:pPr>
      <w:r>
        <w:rPr>
          <w:color w:val="000000"/>
          <w:lang w:eastAsia="es-ES"/>
        </w:rPr>
        <w:lastRenderedPageBreak/>
        <w:t>b) Ampliación del horario lectivo del área de Lengua Castellana y Literatura, del área de Matemáticas o del área de Primera Lengua Extranjera, en el segundo ciclo.</w:t>
      </w:r>
    </w:p>
    <w:p w:rsidR="008E54FF" w:rsidRDefault="00572CF2">
      <w:pPr>
        <w:pStyle w:val="Prrafodelista"/>
        <w:suppressAutoHyphens w:val="0"/>
        <w:ind w:left="1418"/>
        <w:jc w:val="both"/>
        <w:textAlignment w:val="baseline"/>
        <w:rPr>
          <w:color w:val="000000"/>
          <w:lang w:eastAsia="es-ES"/>
        </w:rPr>
      </w:pPr>
      <w:r>
        <w:rPr>
          <w:color w:val="000000"/>
          <w:lang w:eastAsia="es-ES"/>
        </w:rPr>
        <w:t>c) Ampliación del horario lectivo del área de Lengua Castellana y Literatura, del área de Matemáticas, del área de Primera Lengua Extranjera, del área de Conocimiento del Medio Natural, Social y Cultural, diseño e implantación de Proyectos interdisciplinares o tutoría, en el tercer ciclo. </w:t>
      </w:r>
    </w:p>
    <w:p w:rsidR="008E54FF" w:rsidRDefault="00572CF2">
      <w:pPr>
        <w:pStyle w:val="Prrafodelista"/>
        <w:suppressAutoHyphens w:val="0"/>
        <w:ind w:left="1068"/>
        <w:jc w:val="both"/>
        <w:textAlignment w:val="baseline"/>
        <w:rPr>
          <w:color w:val="000000"/>
          <w:lang w:eastAsia="es-ES"/>
        </w:rPr>
      </w:pPr>
      <w:r>
        <w:rPr>
          <w:color w:val="000000"/>
          <w:lang w:eastAsia="es-ES"/>
        </w:rPr>
        <w:t xml:space="preserve">- </w:t>
      </w:r>
      <w:r>
        <w:rPr>
          <w:b/>
          <w:color w:val="000000"/>
          <w:lang w:eastAsia="es-ES"/>
        </w:rPr>
        <w:t>Desdoblamiento de grupos</w:t>
      </w:r>
      <w:r>
        <w:rPr>
          <w:color w:val="000000"/>
          <w:lang w:eastAsia="es-ES"/>
        </w:rPr>
        <w:t>.</w:t>
      </w:r>
    </w:p>
    <w:p w:rsidR="008E54FF" w:rsidRDefault="00572CF2">
      <w:pPr>
        <w:pStyle w:val="Prrafodelista"/>
        <w:suppressAutoHyphens w:val="0"/>
        <w:ind w:left="1068"/>
        <w:jc w:val="both"/>
        <w:textAlignment w:val="baseline"/>
        <w:rPr>
          <w:color w:val="000000"/>
          <w:lang w:eastAsia="es-ES"/>
        </w:rPr>
      </w:pPr>
      <w:r>
        <w:rPr>
          <w:color w:val="000000"/>
          <w:lang w:eastAsia="es-ES"/>
        </w:rPr>
        <w:t xml:space="preserve">- </w:t>
      </w:r>
      <w:r>
        <w:rPr>
          <w:b/>
          <w:color w:val="3C3D41"/>
        </w:rPr>
        <w:t>Agrupamientos flexibles</w:t>
      </w:r>
      <w:r>
        <w:rPr>
          <w:color w:val="3C3D41"/>
        </w:rPr>
        <w:t>: esta medida, que tendrá un carácter temporal y abierto, en ningún caso supondrá discriminación para el alumnado.</w:t>
      </w:r>
    </w:p>
    <w:p w:rsidR="008E54FF" w:rsidRDefault="008E54FF">
      <w:pPr>
        <w:suppressAutoHyphens w:val="0"/>
        <w:jc w:val="both"/>
        <w:textAlignment w:val="baseline"/>
        <w:rPr>
          <w:rFonts w:ascii="Arial" w:hAnsi="Arial" w:cs="Arial"/>
          <w:color w:val="3C3D41"/>
        </w:rPr>
      </w:pPr>
    </w:p>
    <w:p w:rsidR="008E54FF" w:rsidRDefault="00572CF2">
      <w:pPr>
        <w:spacing w:line="276" w:lineRule="auto"/>
        <w:jc w:val="both"/>
        <w:rPr>
          <w:rFonts w:ascii="Arial" w:hAnsi="Arial" w:cs="Arial"/>
          <w:b/>
          <w:bCs/>
          <w:u w:val="single"/>
        </w:rPr>
      </w:pPr>
      <w:r>
        <w:rPr>
          <w:rFonts w:ascii="Arial" w:hAnsi="Arial" w:cs="Arial"/>
          <w:b/>
          <w:bCs/>
          <w:u w:val="single"/>
        </w:rPr>
        <w:t>3.2.2. MEDIDAS ESPECÍFICAS:</w:t>
      </w:r>
    </w:p>
    <w:p w:rsidR="008E54FF" w:rsidRDefault="008E54FF">
      <w:pPr>
        <w:spacing w:line="276" w:lineRule="auto"/>
        <w:jc w:val="both"/>
        <w:rPr>
          <w:rFonts w:ascii="Arial" w:hAnsi="Arial" w:cs="Arial"/>
        </w:rPr>
      </w:pPr>
    </w:p>
    <w:p w:rsidR="008E54FF" w:rsidRDefault="00572CF2">
      <w:pPr>
        <w:spacing w:line="276" w:lineRule="auto"/>
        <w:jc w:val="both"/>
        <w:rPr>
          <w:rFonts w:ascii="Arial" w:hAnsi="Arial" w:cs="Arial"/>
          <w:bCs/>
        </w:rPr>
      </w:pPr>
      <w:r>
        <w:rPr>
          <w:rFonts w:ascii="Arial" w:hAnsi="Arial" w:cs="Arial"/>
          <w:bCs/>
        </w:rPr>
        <w:t>Son aquellas dirigidas a dar respuesta a las necesidades educativas que presenta el alumnado con NEAE, que no haya obtenido una respuesta eficaz a través de las medidas generales.</w:t>
      </w:r>
    </w:p>
    <w:p w:rsidR="008E54FF" w:rsidRDefault="008E54FF">
      <w:pPr>
        <w:spacing w:line="276" w:lineRule="auto"/>
        <w:jc w:val="both"/>
        <w:rPr>
          <w:rFonts w:ascii="Arial" w:hAnsi="Arial" w:cs="Arial"/>
          <w:bCs/>
        </w:rPr>
      </w:pPr>
    </w:p>
    <w:p w:rsidR="008E54FF" w:rsidRDefault="00572CF2">
      <w:pPr>
        <w:spacing w:line="276" w:lineRule="auto"/>
        <w:jc w:val="both"/>
        <w:rPr>
          <w:rFonts w:ascii="Arial" w:hAnsi="Arial" w:cs="Arial"/>
        </w:rPr>
      </w:pPr>
      <w:r>
        <w:rPr>
          <w:rFonts w:ascii="Arial" w:hAnsi="Arial" w:cs="Arial"/>
          <w:b/>
        </w:rPr>
        <w:t>Profesionales implicados:</w:t>
      </w:r>
      <w:r>
        <w:rPr>
          <w:rFonts w:ascii="Arial" w:hAnsi="Arial" w:cs="Arial"/>
        </w:rPr>
        <w:t xml:space="preserve"> Además del equipo docente de manera específica participan en estas medidas el profesorado especialista en Pedagogía Terapéutica, Audición y Lenguaje y el Personal Técnico de Integración Social. </w:t>
      </w:r>
    </w:p>
    <w:p w:rsidR="008E54FF" w:rsidRDefault="008E54FF">
      <w:pPr>
        <w:spacing w:line="276" w:lineRule="auto"/>
        <w:jc w:val="both"/>
        <w:rPr>
          <w:rFonts w:ascii="Arial" w:hAnsi="Arial" w:cs="Arial"/>
        </w:rPr>
      </w:pPr>
    </w:p>
    <w:p w:rsidR="008E54FF" w:rsidRDefault="00572CF2">
      <w:pPr>
        <w:spacing w:line="276" w:lineRule="auto"/>
        <w:jc w:val="both"/>
        <w:rPr>
          <w:rFonts w:ascii="Arial" w:hAnsi="Arial" w:cs="Arial"/>
          <w:u w:val="single"/>
        </w:rPr>
      </w:pPr>
      <w:r>
        <w:rPr>
          <w:rFonts w:ascii="Arial" w:hAnsi="Arial" w:cs="Arial"/>
          <w:u w:val="single"/>
        </w:rPr>
        <w:t>MEDIDAS PARA LA ETAPA DE INFANTIL:</w:t>
      </w:r>
    </w:p>
    <w:p w:rsidR="008E54FF" w:rsidRDefault="008E54FF">
      <w:pPr>
        <w:spacing w:line="276" w:lineRule="auto"/>
        <w:jc w:val="both"/>
        <w:rPr>
          <w:rFonts w:ascii="Arial" w:hAnsi="Arial" w:cs="Arial"/>
        </w:rPr>
      </w:pPr>
    </w:p>
    <w:p w:rsidR="008E54FF" w:rsidRDefault="00572CF2">
      <w:pPr>
        <w:pStyle w:val="Prrafodelista"/>
        <w:numPr>
          <w:ilvl w:val="0"/>
          <w:numId w:val="6"/>
        </w:numPr>
        <w:jc w:val="both"/>
        <w:rPr>
          <w:color w:val="3C3D41"/>
        </w:rPr>
      </w:pPr>
      <w:r>
        <w:rPr>
          <w:b/>
        </w:rPr>
        <w:t>Permanencia extraordinaria</w:t>
      </w:r>
      <w:r>
        <w:t xml:space="preserve">: </w:t>
      </w:r>
      <w:r>
        <w:rPr>
          <w:color w:val="3C3D41"/>
        </w:rPr>
        <w:t>La escolarización del alumnado con necesidades educativas especiales (NEE) en la etapa de Educación Infantil en centros ordinarios podrá prolongarse un año más, siempre que ello favorezca el desarrollo de las competencias clave, la consecución de los objetivos de la etapa y, en su caso, el tránsito a la etapa educativa siguiente, o bien favorezca su integración socioeducativa.</w:t>
      </w:r>
    </w:p>
    <w:p w:rsidR="008E54FF" w:rsidRDefault="00572CF2">
      <w:pPr>
        <w:spacing w:line="276" w:lineRule="auto"/>
        <w:jc w:val="both"/>
        <w:rPr>
          <w:rFonts w:ascii="Arial" w:hAnsi="Arial" w:cs="Arial"/>
          <w:u w:val="single"/>
        </w:rPr>
      </w:pPr>
      <w:r>
        <w:rPr>
          <w:rFonts w:ascii="Arial" w:hAnsi="Arial" w:cs="Arial"/>
          <w:u w:val="single"/>
        </w:rPr>
        <w:t>MEDIDAS PARA LA ETAPA DE PRIMARIA:</w:t>
      </w:r>
    </w:p>
    <w:p w:rsidR="008E54FF" w:rsidRDefault="008E54FF">
      <w:pPr>
        <w:spacing w:line="276" w:lineRule="auto"/>
        <w:jc w:val="both"/>
        <w:rPr>
          <w:rFonts w:ascii="Arial" w:hAnsi="Arial" w:cs="Arial"/>
        </w:rPr>
      </w:pPr>
    </w:p>
    <w:p w:rsidR="008E54FF" w:rsidRDefault="00572CF2">
      <w:pPr>
        <w:pStyle w:val="Prrafodelista"/>
        <w:numPr>
          <w:ilvl w:val="0"/>
          <w:numId w:val="6"/>
        </w:numPr>
        <w:suppressAutoHyphens w:val="0"/>
        <w:jc w:val="both"/>
        <w:textAlignment w:val="baseline"/>
        <w:rPr>
          <w:color w:val="3C3D41"/>
          <w:lang w:eastAsia="es-ES"/>
        </w:rPr>
      </w:pPr>
      <w:r>
        <w:rPr>
          <w:b/>
          <w:bCs/>
          <w:color w:val="3C3D41"/>
        </w:rPr>
        <w:t>Flexibilización temporal para el desarrollo curricular para alumnado de altas capacidades intelectuales</w:t>
      </w:r>
      <w:r>
        <w:rPr>
          <w:bCs/>
          <w:color w:val="3C3D41"/>
        </w:rPr>
        <w:t xml:space="preserve">: </w:t>
      </w:r>
      <w:r>
        <w:rPr>
          <w:color w:val="3C3D41"/>
        </w:rPr>
        <w:t>la escolarización del alumnado con altas capacidades intelectuales, se flexibilizará de forma que pueda reducirse la duración de la misma, cuando se prevea que son estas las medidas más adecuadas para el desarrollo de su equilibrio personal y su socialización.</w:t>
      </w:r>
    </w:p>
    <w:p w:rsidR="008E54FF" w:rsidRDefault="00572CF2">
      <w:pPr>
        <w:pStyle w:val="Prrafodelista"/>
        <w:numPr>
          <w:ilvl w:val="0"/>
          <w:numId w:val="6"/>
        </w:numPr>
        <w:suppressAutoHyphens w:val="0"/>
        <w:jc w:val="both"/>
        <w:textAlignment w:val="baseline"/>
        <w:rPr>
          <w:color w:val="3C3D41"/>
          <w:lang w:eastAsia="es-ES"/>
        </w:rPr>
      </w:pPr>
      <w:r>
        <w:rPr>
          <w:b/>
          <w:color w:val="3C3D41"/>
        </w:rPr>
        <w:lastRenderedPageBreak/>
        <w:t>Incorporación tardía al sistema educativo</w:t>
      </w:r>
      <w:r>
        <w:rPr>
          <w:color w:val="3C3D41"/>
        </w:rPr>
        <w:t>:</w:t>
      </w:r>
    </w:p>
    <w:p w:rsidR="008E54FF" w:rsidRDefault="00572CF2">
      <w:pPr>
        <w:pStyle w:val="Prrafodelista"/>
        <w:numPr>
          <w:ilvl w:val="0"/>
          <w:numId w:val="23"/>
        </w:numPr>
        <w:suppressAutoHyphens w:val="0"/>
        <w:jc w:val="both"/>
        <w:textAlignment w:val="baseline"/>
        <w:rPr>
          <w:color w:val="3C3D41"/>
          <w:lang w:eastAsia="es-ES"/>
        </w:rPr>
      </w:pPr>
      <w:r>
        <w:rPr>
          <w:color w:val="3C3D41"/>
        </w:rPr>
        <w:t>Se podrá</w:t>
      </w:r>
      <w:r>
        <w:rPr>
          <w:color w:val="3C3D41"/>
          <w:lang w:eastAsia="es-ES"/>
        </w:rPr>
        <w:t xml:space="preserve"> incorporar al curso más adecuado a sus características y conocimientos previos, con los apoyos oportunos, y de esta forma continuar con aprovechamiento su educación.</w:t>
      </w:r>
    </w:p>
    <w:p w:rsidR="008E54FF" w:rsidRDefault="00572CF2">
      <w:pPr>
        <w:pStyle w:val="Prrafodelista"/>
        <w:numPr>
          <w:ilvl w:val="0"/>
          <w:numId w:val="23"/>
        </w:numPr>
        <w:suppressAutoHyphens w:val="0"/>
        <w:jc w:val="both"/>
        <w:textAlignment w:val="baseline"/>
        <w:rPr>
          <w:color w:val="3C3D41"/>
          <w:lang w:eastAsia="es-ES"/>
        </w:rPr>
      </w:pPr>
      <w:r>
        <w:rPr>
          <w:color w:val="3C3D41"/>
          <w:lang w:eastAsia="es-ES"/>
        </w:rPr>
        <w:t>Quienes presenten un desfase en su nivel de competencia curricular de más de un ciclo o más podrán ser escolarizados en el curso inmediatamente inferior al que les correspondería por edad. Para este alumnado se adoptarán las medidas de refuerzo necesarias que faciliten su integración escolar y la recuperación de su desfase y le permitan continuar con aprovechamiento su aprendizaje. En el caso de superar dicho desfase, se incorporarán al grupo correspondiente a su edad.</w:t>
      </w:r>
    </w:p>
    <w:p w:rsidR="008E54FF" w:rsidRDefault="00572CF2">
      <w:pPr>
        <w:pStyle w:val="Prrafodelista"/>
        <w:numPr>
          <w:ilvl w:val="0"/>
          <w:numId w:val="23"/>
        </w:numPr>
        <w:suppressAutoHyphens w:val="0"/>
        <w:jc w:val="both"/>
        <w:textAlignment w:val="baseline"/>
        <w:rPr>
          <w:color w:val="3C3D41"/>
          <w:lang w:eastAsia="es-ES"/>
        </w:rPr>
      </w:pPr>
      <w:r>
        <w:rPr>
          <w:color w:val="3C3D41"/>
          <w:lang w:eastAsia="es-ES"/>
        </w:rPr>
        <w:t>Así mismo, el alumnado que se incorpore tardíamente y presente graves carencias en la comunicación lingüística en Lengua Castellana, recibirá una atención específica que será, en todo caso, compatible con su escolarización en los grupos ordinarios con los que compartirá el mayor tiempo posible del horario semanal.</w:t>
      </w:r>
    </w:p>
    <w:p w:rsidR="008E54FF" w:rsidRDefault="008E54FF">
      <w:pPr>
        <w:spacing w:line="276" w:lineRule="auto"/>
        <w:jc w:val="both"/>
        <w:rPr>
          <w:rFonts w:ascii="Arial" w:hAnsi="Arial" w:cs="Arial"/>
          <w:color w:val="3C3D41"/>
        </w:rPr>
      </w:pPr>
    </w:p>
    <w:p w:rsidR="008E54FF" w:rsidRDefault="00572CF2">
      <w:pPr>
        <w:spacing w:line="276" w:lineRule="auto"/>
        <w:jc w:val="both"/>
        <w:rPr>
          <w:rFonts w:ascii="Arial" w:hAnsi="Arial" w:cs="Arial"/>
          <w:u w:val="single"/>
        </w:rPr>
      </w:pPr>
      <w:r>
        <w:rPr>
          <w:rFonts w:ascii="Arial" w:hAnsi="Arial" w:cs="Arial"/>
          <w:u w:val="single"/>
        </w:rPr>
        <w:t>MEDIDAS RECOGIDAS PARA INFANTIL Y PRIMARIA:</w:t>
      </w:r>
    </w:p>
    <w:p w:rsidR="008E54FF" w:rsidRDefault="008E54FF">
      <w:pPr>
        <w:spacing w:line="276" w:lineRule="auto"/>
        <w:jc w:val="both"/>
        <w:rPr>
          <w:rFonts w:ascii="Arial" w:hAnsi="Arial" w:cs="Arial"/>
          <w:u w:val="single"/>
        </w:rPr>
      </w:pPr>
    </w:p>
    <w:p w:rsidR="008E54FF" w:rsidRPr="00080A98" w:rsidRDefault="00572CF2" w:rsidP="00080A98">
      <w:pPr>
        <w:pStyle w:val="Prrafodelista"/>
        <w:numPr>
          <w:ilvl w:val="0"/>
          <w:numId w:val="29"/>
        </w:numPr>
        <w:jc w:val="both"/>
        <w:rPr>
          <w:b/>
          <w:u w:val="single"/>
        </w:rPr>
      </w:pPr>
      <w:r w:rsidRPr="00080A98">
        <w:rPr>
          <w:b/>
        </w:rPr>
        <w:t>Apoyo dentro del aula de PT/AL/PTIS:</w:t>
      </w:r>
    </w:p>
    <w:p w:rsidR="008E54FF" w:rsidRDefault="00572CF2">
      <w:pPr>
        <w:jc w:val="both"/>
        <w:rPr>
          <w:rFonts w:ascii="Arial" w:hAnsi="Arial" w:cs="Arial"/>
          <w:u w:val="single"/>
        </w:rPr>
      </w:pPr>
      <w:r>
        <w:rPr>
          <w:rFonts w:ascii="Arial" w:hAnsi="Arial" w:cs="Arial"/>
          <w:color w:val="3C3D41"/>
        </w:rPr>
        <w:t>El apoyo dentro del aula por profesorado especialista de Pedagogía Terapéutica o Audición y Lenguaje, personal complementario u otro personal. Excepcionalmente, se podrá realizar el apoyo fuera del aula en sesiones de intervención especializada, siempre que dicha intervención no pueda realizarse en ella y esté convenientemente justificada.</w:t>
      </w:r>
    </w:p>
    <w:p w:rsidR="008E54FF" w:rsidRDefault="008E54FF">
      <w:pPr>
        <w:spacing w:line="276" w:lineRule="auto"/>
        <w:jc w:val="both"/>
        <w:rPr>
          <w:rFonts w:ascii="Arial" w:hAnsi="Arial" w:cs="Arial"/>
          <w:b/>
          <w:color w:val="FF0000"/>
        </w:rPr>
      </w:pPr>
    </w:p>
    <w:p w:rsidR="008E54FF" w:rsidRPr="00080A98" w:rsidRDefault="00572CF2" w:rsidP="00080A98">
      <w:pPr>
        <w:pStyle w:val="Prrafodelista"/>
        <w:numPr>
          <w:ilvl w:val="0"/>
          <w:numId w:val="29"/>
        </w:numPr>
        <w:jc w:val="both"/>
        <w:rPr>
          <w:b/>
        </w:rPr>
      </w:pPr>
      <w:r w:rsidRPr="00080A98">
        <w:rPr>
          <w:b/>
        </w:rPr>
        <w:t>Adaptaciones de Acceso:</w:t>
      </w:r>
    </w:p>
    <w:p w:rsidR="008E54FF" w:rsidRDefault="00572CF2">
      <w:pPr>
        <w:spacing w:line="276" w:lineRule="auto"/>
        <w:jc w:val="both"/>
        <w:rPr>
          <w:rFonts w:ascii="Arial" w:hAnsi="Arial" w:cs="Arial"/>
        </w:rPr>
      </w:pPr>
      <w:r>
        <w:rPr>
          <w:rFonts w:ascii="Arial" w:hAnsi="Arial" w:cs="Arial"/>
          <w:color w:val="3C3D41"/>
        </w:rPr>
        <w:t xml:space="preserve">Las adaptaciones de acceso al currículo serán de aplicación para el alumnado con necesidades específicas de apoyo educativo, siempre que estén debidamente justificadas en la evaluación psicopedagógica del mismo. Suponen modificaciones en los elementos para la accesibilidad a la información, a la comunicación y a la participación, precisando la incorporación de recursos específicos, la modificación y </w:t>
      </w:r>
      <w:r>
        <w:rPr>
          <w:rFonts w:ascii="Arial" w:hAnsi="Arial" w:cs="Arial"/>
        </w:rPr>
        <w:t>habilitación de elementos físicos y, en su caso, la participación de atención o asistencia (Infantil) / servicios (Primaria) educativos complementarios que faciliten el desarrollo de las enseñanzas.</w:t>
      </w:r>
    </w:p>
    <w:p w:rsidR="008E54FF" w:rsidRDefault="00572CF2">
      <w:pPr>
        <w:spacing w:line="276" w:lineRule="auto"/>
        <w:jc w:val="both"/>
        <w:rPr>
          <w:rFonts w:ascii="Arial" w:hAnsi="Arial" w:cs="Arial"/>
        </w:rPr>
      </w:pPr>
      <w:r>
        <w:rPr>
          <w:rFonts w:ascii="Arial" w:hAnsi="Arial" w:cs="Arial"/>
        </w:rPr>
        <w:t>El diseño, la aplicación y seguimiento serán compartidas por el equipo docente (o personal educativo en Infantil) y, en su caso, por el profesorado especializado para la atención del alumnado con necesidades educativas especiales.</w:t>
      </w:r>
    </w:p>
    <w:p w:rsidR="008E54FF" w:rsidRDefault="008E54FF">
      <w:pPr>
        <w:spacing w:line="276" w:lineRule="auto"/>
        <w:jc w:val="both"/>
        <w:rPr>
          <w:rFonts w:ascii="Arial" w:hAnsi="Arial" w:cs="Arial"/>
          <w:b/>
          <w:color w:val="FF0000"/>
        </w:rPr>
      </w:pPr>
    </w:p>
    <w:p w:rsidR="008E54FF" w:rsidRPr="00080A98" w:rsidRDefault="00572CF2" w:rsidP="00080A98">
      <w:pPr>
        <w:pStyle w:val="Prrafodelista"/>
        <w:numPr>
          <w:ilvl w:val="0"/>
          <w:numId w:val="29"/>
        </w:numPr>
        <w:jc w:val="both"/>
        <w:rPr>
          <w:b/>
        </w:rPr>
      </w:pPr>
      <w:r w:rsidRPr="00080A98">
        <w:rPr>
          <w:b/>
        </w:rPr>
        <w:lastRenderedPageBreak/>
        <w:t>Adaptaciones Curriculares Significativas</w:t>
      </w:r>
    </w:p>
    <w:p w:rsidR="008E54FF" w:rsidRDefault="00572CF2">
      <w:pPr>
        <w:spacing w:line="276" w:lineRule="auto"/>
        <w:jc w:val="both"/>
        <w:rPr>
          <w:rFonts w:ascii="Arial" w:hAnsi="Arial" w:cs="Arial"/>
          <w:color w:val="3C3D41"/>
        </w:rPr>
      </w:pPr>
      <w:r>
        <w:rPr>
          <w:rFonts w:ascii="Arial" w:hAnsi="Arial" w:cs="Arial"/>
          <w:color w:val="3C3D41"/>
        </w:rPr>
        <w:t>Las adaptaciones curriculares significativas irán dirigidas al alumnado con necesidades educativas especiales, con la finalidad de facilitar su máximo desarrollo educativo, garantizando su formación integral y el desarrollo de las competencias clave.</w:t>
      </w:r>
    </w:p>
    <w:p w:rsidR="008E54FF" w:rsidRDefault="00572CF2">
      <w:pPr>
        <w:spacing w:line="276" w:lineRule="auto"/>
        <w:jc w:val="both"/>
        <w:rPr>
          <w:rFonts w:ascii="Arial" w:hAnsi="Arial" w:cs="Arial"/>
        </w:rPr>
      </w:pPr>
      <w:r>
        <w:rPr>
          <w:rFonts w:ascii="Arial" w:hAnsi="Arial" w:cs="Arial"/>
          <w:color w:val="3C3D41"/>
        </w:rPr>
        <w:t>Suponen la modificación de los elementos del currículo, incluidos las competencias específicas, los criterios de evaluación o incluso los objetivos de la etapa.</w:t>
      </w:r>
    </w:p>
    <w:p w:rsidR="008E54FF" w:rsidRDefault="00572CF2">
      <w:pPr>
        <w:spacing w:line="276" w:lineRule="auto"/>
        <w:jc w:val="both"/>
        <w:rPr>
          <w:rFonts w:ascii="Arial" w:hAnsi="Arial" w:cs="Arial"/>
          <w:color w:val="3C3D41"/>
        </w:rPr>
      </w:pPr>
      <w:r>
        <w:rPr>
          <w:rFonts w:ascii="Arial" w:hAnsi="Arial" w:cs="Arial"/>
          <w:color w:val="3C3D41"/>
        </w:rPr>
        <w:t>Podrán aplicarse cuando el alumnado presente un desfase curricular de, al menos, dos cursos en el área objeto de adaptación entre el nivel de competencia curricular alcanzado y el curso en que se encuentre escolarizado.</w:t>
      </w:r>
    </w:p>
    <w:p w:rsidR="008E54FF" w:rsidRDefault="008E54FF">
      <w:pPr>
        <w:spacing w:line="276" w:lineRule="auto"/>
        <w:jc w:val="both"/>
        <w:rPr>
          <w:rFonts w:ascii="Arial" w:hAnsi="Arial" w:cs="Arial"/>
          <w:color w:val="3C3D41"/>
        </w:rPr>
      </w:pPr>
    </w:p>
    <w:p w:rsidR="008E54FF" w:rsidRDefault="00572CF2">
      <w:pPr>
        <w:spacing w:line="276" w:lineRule="auto"/>
        <w:jc w:val="both"/>
        <w:rPr>
          <w:rFonts w:ascii="Arial" w:hAnsi="Arial" w:cs="Arial"/>
          <w:color w:val="3C3D41"/>
        </w:rPr>
      </w:pPr>
      <w:r>
        <w:rPr>
          <w:rFonts w:ascii="Arial" w:hAnsi="Arial" w:cs="Arial"/>
          <w:u w:val="single"/>
        </w:rPr>
        <w:t>Adaptación curricular para alumnado con altas capacidades</w:t>
      </w:r>
      <w:r>
        <w:rPr>
          <w:rFonts w:ascii="Arial" w:hAnsi="Arial" w:cs="Arial"/>
        </w:rPr>
        <w:t>: la propuesta curricular de ampliación en un área supondrá la modificación de la propuesta pedagógica (Infantil) o programación didáctica (Primaria) para el alumnado que lo requiera, con la inclusión de criterios de evaluación de niveles educativos superiores, siendo posible efectuar propuestas, en función de las posibilidades de organización del centro</w:t>
      </w:r>
      <w:r>
        <w:rPr>
          <w:rFonts w:ascii="Arial" w:hAnsi="Arial" w:cs="Arial"/>
          <w:color w:val="3C3D41"/>
        </w:rPr>
        <w:t>, de cursar una o varias áreas en el nivel inmediatamente superior.</w:t>
      </w:r>
    </w:p>
    <w:p w:rsidR="008E54FF" w:rsidRDefault="008E54FF">
      <w:pPr>
        <w:spacing w:line="276" w:lineRule="auto"/>
        <w:jc w:val="both"/>
        <w:rPr>
          <w:rFonts w:ascii="Arial" w:hAnsi="Arial" w:cs="Arial"/>
          <w:color w:val="3C3D41"/>
        </w:rPr>
      </w:pPr>
    </w:p>
    <w:p w:rsidR="008E54FF" w:rsidRDefault="00572CF2">
      <w:pPr>
        <w:pStyle w:val="Prrafodelista"/>
        <w:numPr>
          <w:ilvl w:val="0"/>
          <w:numId w:val="24"/>
        </w:numPr>
        <w:jc w:val="both"/>
        <w:rPr>
          <w:b/>
          <w:color w:val="3C3D41"/>
        </w:rPr>
      </w:pPr>
      <w:r>
        <w:rPr>
          <w:b/>
          <w:color w:val="3C3D41"/>
        </w:rPr>
        <w:t>Programa Específico (PE):</w:t>
      </w:r>
    </w:p>
    <w:p w:rsidR="008E54FF" w:rsidRDefault="00572CF2">
      <w:pPr>
        <w:jc w:val="both"/>
        <w:rPr>
          <w:rFonts w:ascii="Arial" w:hAnsi="Arial" w:cs="Arial"/>
          <w:color w:val="3C3D41"/>
        </w:rPr>
      </w:pPr>
      <w:r>
        <w:rPr>
          <w:rFonts w:ascii="Arial" w:hAnsi="Arial" w:cs="Arial"/>
          <w:color w:val="3C3D41"/>
        </w:rPr>
        <w:t xml:space="preserve">Programas para el tratamiento personalizado del alumnado con necesidades específicas de apoyo educativo. Son el conjunto de actuaciones que se planifican con el objetivo de favorecer el desarrollo mediante la estimulación de procesos implicados en el aprendizaje (percepción, atención, memoria, inteligencia, </w:t>
      </w:r>
      <w:proofErr w:type="spellStart"/>
      <w:r>
        <w:rPr>
          <w:rFonts w:ascii="Arial" w:hAnsi="Arial" w:cs="Arial"/>
          <w:color w:val="3C3D41"/>
        </w:rPr>
        <w:t>metacognición</w:t>
      </w:r>
      <w:proofErr w:type="spellEnd"/>
      <w:r>
        <w:rPr>
          <w:rFonts w:ascii="Arial" w:hAnsi="Arial" w:cs="Arial"/>
          <w:color w:val="3C3D41"/>
        </w:rPr>
        <w:t xml:space="preserve">, estimulación y/o reeducación del lenguaje y la comunicación, conciencia fonológica, autonomía personal y habilidades </w:t>
      </w:r>
      <w:proofErr w:type="spellStart"/>
      <w:r>
        <w:rPr>
          <w:rFonts w:ascii="Arial" w:hAnsi="Arial" w:cs="Arial"/>
          <w:color w:val="3C3D41"/>
        </w:rPr>
        <w:t>adaptativas,habilidades</w:t>
      </w:r>
      <w:proofErr w:type="spellEnd"/>
      <w:r>
        <w:rPr>
          <w:rFonts w:ascii="Arial" w:hAnsi="Arial" w:cs="Arial"/>
          <w:color w:val="3C3D41"/>
        </w:rPr>
        <w:t xml:space="preserve"> sociales, gestión de las emociones, autocontrol, </w:t>
      </w:r>
      <w:proofErr w:type="spellStart"/>
      <w:r>
        <w:rPr>
          <w:rFonts w:ascii="Arial" w:hAnsi="Arial" w:cs="Arial"/>
          <w:color w:val="3C3D41"/>
        </w:rPr>
        <w:t>autoconcepto</w:t>
      </w:r>
      <w:proofErr w:type="spellEnd"/>
      <w:r>
        <w:rPr>
          <w:rFonts w:ascii="Arial" w:hAnsi="Arial" w:cs="Arial"/>
          <w:color w:val="3C3D41"/>
        </w:rPr>
        <w:t xml:space="preserve"> y autoestima, etc.) que faciliten la adquisición de las distintas competencias clave.</w:t>
      </w:r>
    </w:p>
    <w:p w:rsidR="008E54FF" w:rsidRDefault="00572CF2">
      <w:pPr>
        <w:spacing w:line="276" w:lineRule="auto"/>
        <w:jc w:val="both"/>
        <w:rPr>
          <w:rFonts w:ascii="Arial" w:hAnsi="Arial" w:cs="Arial"/>
        </w:rPr>
      </w:pPr>
      <w:r>
        <w:rPr>
          <w:rFonts w:ascii="Arial" w:hAnsi="Arial" w:cs="Arial"/>
        </w:rPr>
        <w:t>Estos programas requerirán que el informe de evaluación psicopedagógica del alumno o alumna recoja la propuesta de aplicación de esta medida.</w:t>
      </w:r>
    </w:p>
    <w:p w:rsidR="008E54FF" w:rsidRDefault="008E54FF">
      <w:pPr>
        <w:suppressAutoHyphens w:val="0"/>
        <w:jc w:val="both"/>
        <w:rPr>
          <w:rFonts w:ascii="Arial" w:hAnsi="Arial" w:cs="Arial"/>
        </w:rPr>
      </w:pPr>
    </w:p>
    <w:p w:rsidR="008E54FF" w:rsidRDefault="00572CF2">
      <w:pPr>
        <w:pStyle w:val="Prrafodelista"/>
        <w:numPr>
          <w:ilvl w:val="0"/>
          <w:numId w:val="24"/>
        </w:numPr>
        <w:jc w:val="both"/>
        <w:rPr>
          <w:b/>
        </w:rPr>
      </w:pPr>
      <w:r>
        <w:rPr>
          <w:b/>
        </w:rPr>
        <w:t>Atención al alumnado hospitalizado, convaleciente u objeto de medidas judiciales:</w:t>
      </w:r>
    </w:p>
    <w:p w:rsidR="008E54FF" w:rsidRDefault="00572CF2">
      <w:pPr>
        <w:jc w:val="both"/>
        <w:rPr>
          <w:rFonts w:ascii="Arial" w:hAnsi="Arial" w:cs="Arial"/>
        </w:rPr>
      </w:pPr>
      <w:r>
        <w:rPr>
          <w:rFonts w:ascii="Arial" w:hAnsi="Arial" w:cs="Arial"/>
        </w:rPr>
        <w:t>La atención educativa al alumnado por situaciones personales de hospitalización o de convalecencia domiciliaria (Infantil y Primaria) u objeto de medidas judiciales (Primaria). Actualmente, no contamos con ningún caso en nuestro centro.</w:t>
      </w:r>
    </w:p>
    <w:p w:rsidR="008E54FF" w:rsidRDefault="008E54FF">
      <w:pPr>
        <w:jc w:val="both"/>
        <w:rPr>
          <w:rFonts w:ascii="Arial" w:hAnsi="Arial" w:cs="Arial"/>
        </w:rPr>
      </w:pPr>
    </w:p>
    <w:p w:rsidR="008E54FF" w:rsidRDefault="00572CF2">
      <w:pPr>
        <w:pStyle w:val="Prrafodelista"/>
        <w:numPr>
          <w:ilvl w:val="0"/>
          <w:numId w:val="24"/>
        </w:numPr>
        <w:jc w:val="both"/>
        <w:rPr>
          <w:b/>
        </w:rPr>
      </w:pPr>
      <w:r>
        <w:rPr>
          <w:b/>
        </w:rPr>
        <w:t>Adaptación Curricular Individualizada:</w:t>
      </w:r>
    </w:p>
    <w:p w:rsidR="00572CF2" w:rsidRPr="00080A98" w:rsidRDefault="00572CF2" w:rsidP="00080A98">
      <w:pPr>
        <w:jc w:val="both"/>
        <w:rPr>
          <w:rFonts w:ascii="Arial" w:hAnsi="Arial" w:cs="Arial"/>
        </w:rPr>
      </w:pPr>
      <w:r>
        <w:rPr>
          <w:rFonts w:ascii="Arial" w:hAnsi="Arial" w:cs="Arial"/>
        </w:rPr>
        <w:t>Dirigido a alumnado con NEE escolarizado en aula específica. Debido a que, actualmente, nuestro centro no cuenta con Aula Específica, esta medida no podrá ser llevada a cabo.</w:t>
      </w:r>
    </w:p>
    <w:p w:rsidR="008E54FF" w:rsidRDefault="00572CF2">
      <w:pPr>
        <w:spacing w:line="276" w:lineRule="auto"/>
        <w:jc w:val="both"/>
        <w:rPr>
          <w:rFonts w:ascii="Arial" w:hAnsi="Arial" w:cs="Arial"/>
          <w:b/>
          <w:bCs/>
          <w:u w:val="single"/>
        </w:rPr>
      </w:pPr>
      <w:r>
        <w:rPr>
          <w:rFonts w:ascii="Arial" w:hAnsi="Arial" w:cs="Arial"/>
          <w:b/>
          <w:bCs/>
          <w:u w:val="single"/>
        </w:rPr>
        <w:lastRenderedPageBreak/>
        <w:t>3.2.3 PROGRAMAS DE ATENCIÓN A LA DIVERSIDAD (INFANTIL Y PRIMARIA):</w:t>
      </w:r>
    </w:p>
    <w:p w:rsidR="008E54FF" w:rsidRDefault="008E54FF">
      <w:pPr>
        <w:spacing w:line="276" w:lineRule="auto"/>
        <w:jc w:val="both"/>
        <w:rPr>
          <w:rFonts w:ascii="Arial" w:hAnsi="Arial" w:cs="Arial"/>
          <w:b/>
          <w:bCs/>
          <w:u w:val="single"/>
        </w:rPr>
      </w:pPr>
    </w:p>
    <w:p w:rsidR="008E54FF" w:rsidRDefault="00572CF2">
      <w:pPr>
        <w:pStyle w:val="Prrafodelista"/>
        <w:numPr>
          <w:ilvl w:val="0"/>
          <w:numId w:val="25"/>
        </w:numPr>
        <w:jc w:val="both"/>
        <w:rPr>
          <w:b/>
          <w:bCs/>
        </w:rPr>
      </w:pPr>
      <w:r>
        <w:rPr>
          <w:b/>
          <w:bCs/>
        </w:rPr>
        <w:t>Programa de Refuerzo del Aprendizaje</w:t>
      </w:r>
    </w:p>
    <w:p w:rsidR="008E54FF" w:rsidRDefault="00572CF2">
      <w:pPr>
        <w:pStyle w:val="Prrafodelista"/>
        <w:numPr>
          <w:ilvl w:val="0"/>
          <w:numId w:val="25"/>
        </w:numPr>
        <w:jc w:val="both"/>
        <w:rPr>
          <w:b/>
          <w:bCs/>
        </w:rPr>
      </w:pPr>
      <w:r>
        <w:rPr>
          <w:b/>
          <w:bCs/>
        </w:rPr>
        <w:t>Programa de Profundización</w:t>
      </w:r>
    </w:p>
    <w:p w:rsidR="008E54FF" w:rsidRDefault="008E54FF">
      <w:pPr>
        <w:spacing w:line="276" w:lineRule="auto"/>
        <w:jc w:val="both"/>
        <w:rPr>
          <w:rFonts w:ascii="Arial" w:hAnsi="Arial" w:cs="Arial"/>
          <w:b/>
          <w:bCs/>
        </w:rPr>
      </w:pPr>
    </w:p>
    <w:p w:rsidR="008E54FF" w:rsidRDefault="00572CF2">
      <w:pPr>
        <w:spacing w:line="276" w:lineRule="auto"/>
        <w:jc w:val="both"/>
        <w:rPr>
          <w:rFonts w:ascii="Arial" w:hAnsi="Arial" w:cs="Arial"/>
          <w:b/>
          <w:bCs/>
        </w:rPr>
      </w:pPr>
      <w:r>
        <w:rPr>
          <w:rFonts w:ascii="Arial" w:hAnsi="Arial" w:cs="Arial"/>
          <w:b/>
          <w:bCs/>
        </w:rPr>
        <w:t>INFANTIL:</w:t>
      </w:r>
    </w:p>
    <w:p w:rsidR="008E54FF" w:rsidRDefault="008E54FF">
      <w:pPr>
        <w:spacing w:line="276" w:lineRule="auto"/>
        <w:jc w:val="both"/>
        <w:rPr>
          <w:rFonts w:ascii="Arial" w:hAnsi="Arial" w:cs="Arial"/>
          <w:b/>
          <w:bCs/>
        </w:rPr>
      </w:pPr>
    </w:p>
    <w:p w:rsidR="008E54FF" w:rsidRDefault="00572CF2">
      <w:pPr>
        <w:spacing w:line="276" w:lineRule="auto"/>
        <w:jc w:val="both"/>
        <w:rPr>
          <w:rFonts w:ascii="Arial" w:hAnsi="Arial" w:cs="Arial"/>
          <w:color w:val="000000"/>
        </w:rPr>
      </w:pPr>
      <w:r>
        <w:rPr>
          <w:rFonts w:ascii="Arial" w:hAnsi="Arial" w:cs="Arial"/>
          <w:b/>
          <w:bCs/>
        </w:rPr>
        <w:t xml:space="preserve">Programa de refuerzo del aprendizaje: </w:t>
      </w:r>
      <w:r>
        <w:rPr>
          <w:rFonts w:ascii="Arial" w:hAnsi="Arial" w:cs="Arial"/>
          <w:bCs/>
        </w:rPr>
        <w:t>t</w:t>
      </w:r>
      <w:r>
        <w:rPr>
          <w:rFonts w:ascii="Arial" w:hAnsi="Arial" w:cs="Arial"/>
          <w:color w:val="000000"/>
        </w:rPr>
        <w:t>endrán como objetivo asegurar los aprendizajes y el desarrollo de las competencias específicas de las áreas y seguir con aprovechamiento las enseñanzas de Educación Infantil.</w:t>
      </w:r>
    </w:p>
    <w:p w:rsidR="008E54FF" w:rsidRDefault="008E54FF">
      <w:pPr>
        <w:suppressAutoHyphens w:val="0"/>
        <w:jc w:val="both"/>
        <w:textAlignment w:val="baseline"/>
        <w:rPr>
          <w:rFonts w:ascii="Arial" w:hAnsi="Arial" w:cs="Arial"/>
          <w:color w:val="000000"/>
        </w:rPr>
      </w:pPr>
    </w:p>
    <w:p w:rsidR="008E54FF" w:rsidRDefault="00572CF2">
      <w:pPr>
        <w:suppressAutoHyphens w:val="0"/>
        <w:jc w:val="both"/>
        <w:textAlignment w:val="baseline"/>
        <w:rPr>
          <w:rFonts w:ascii="Arial" w:hAnsi="Arial" w:cs="Arial"/>
          <w:color w:val="3C3D41"/>
          <w:lang w:eastAsia="es-ES"/>
        </w:rPr>
      </w:pPr>
      <w:r>
        <w:rPr>
          <w:rFonts w:ascii="Arial" w:hAnsi="Arial" w:cs="Arial"/>
          <w:b/>
          <w:color w:val="000000"/>
        </w:rPr>
        <w:t>Programa de profundización:</w:t>
      </w:r>
      <w:r>
        <w:rPr>
          <w:rFonts w:ascii="Arial" w:hAnsi="Arial" w:cs="Arial"/>
          <w:color w:val="000000"/>
        </w:rPr>
        <w:t xml:space="preserve"> </w:t>
      </w:r>
      <w:r>
        <w:rPr>
          <w:rFonts w:ascii="Arial" w:hAnsi="Arial" w:cs="Arial"/>
          <w:color w:val="3C3D41"/>
          <w:lang w:eastAsia="es-ES"/>
        </w:rPr>
        <w:t>tendrán como objetivo ofrecer experiencias de aprendizaje que permitan dar respuesta a las necesidades que presenta el alumnado altamente motivado para el aprendizaje, así como para el que presenta altas capacidades intelectuales. Consistirán en un enriquecimiento de los saberes básicos del currículo ordinario sin modificación de los criterios de evaluación establecidos, mediante la realización de actividades que supongan, entre otras, el desarrollo de tareas o proyectos de investigación que estimulen la creatividad y la motivación del alumnado.</w:t>
      </w:r>
    </w:p>
    <w:p w:rsidR="008E54FF" w:rsidRDefault="008E54FF">
      <w:pPr>
        <w:spacing w:line="276" w:lineRule="auto"/>
        <w:jc w:val="both"/>
        <w:rPr>
          <w:rFonts w:ascii="Arial" w:hAnsi="Arial" w:cs="Arial"/>
          <w:bCs/>
        </w:rPr>
      </w:pPr>
    </w:p>
    <w:p w:rsidR="008E54FF" w:rsidRDefault="00572CF2">
      <w:pPr>
        <w:spacing w:line="276" w:lineRule="auto"/>
        <w:jc w:val="both"/>
        <w:rPr>
          <w:rFonts w:ascii="Arial" w:hAnsi="Arial" w:cs="Arial"/>
          <w:b/>
          <w:bCs/>
        </w:rPr>
      </w:pPr>
      <w:r>
        <w:rPr>
          <w:rFonts w:ascii="Arial" w:hAnsi="Arial" w:cs="Arial"/>
          <w:b/>
          <w:bCs/>
        </w:rPr>
        <w:t>PRIMARIA:</w:t>
      </w:r>
    </w:p>
    <w:p w:rsidR="008E54FF" w:rsidRDefault="008E54FF">
      <w:pPr>
        <w:spacing w:line="276" w:lineRule="auto"/>
        <w:jc w:val="both"/>
        <w:rPr>
          <w:rFonts w:ascii="Arial" w:hAnsi="Arial" w:cs="Arial"/>
          <w:bCs/>
        </w:rPr>
      </w:pPr>
    </w:p>
    <w:p w:rsidR="008E54FF" w:rsidRDefault="00572CF2">
      <w:pPr>
        <w:suppressAutoHyphens w:val="0"/>
        <w:rPr>
          <w:rFonts w:ascii="Arial" w:hAnsi="Arial" w:cs="Arial"/>
          <w:lang w:eastAsia="es-ES"/>
        </w:rPr>
      </w:pPr>
      <w:r>
        <w:rPr>
          <w:rFonts w:ascii="Arial" w:hAnsi="Arial" w:cs="Arial"/>
          <w:b/>
          <w:bCs/>
        </w:rPr>
        <w:t>Programas de Refuerzo del Aprendizaje</w:t>
      </w:r>
      <w:r>
        <w:rPr>
          <w:rFonts w:ascii="Arial" w:hAnsi="Arial" w:cs="Arial"/>
          <w:bCs/>
        </w:rPr>
        <w:t xml:space="preserve">: </w:t>
      </w:r>
      <w:r>
        <w:rPr>
          <w:rFonts w:ascii="Arial" w:hAnsi="Arial" w:cs="Arial"/>
          <w:color w:val="000000"/>
          <w:lang w:eastAsia="es-ES"/>
        </w:rPr>
        <w:t>tendrán como objetivo asegurar los aprendizajes y el desarrollo de las competencias específicas de las áreas y seguir con aprovechamiento las enseñanzas de Educación Primaria. Estarán dirigidos al alumnado que se encuentre en alguna de las situaciones siguientes: </w:t>
      </w:r>
    </w:p>
    <w:p w:rsidR="008E54FF" w:rsidRDefault="00572CF2">
      <w:pPr>
        <w:pStyle w:val="Prrafodelista"/>
        <w:numPr>
          <w:ilvl w:val="0"/>
          <w:numId w:val="26"/>
        </w:numPr>
        <w:suppressAutoHyphens w:val="0"/>
        <w:jc w:val="both"/>
        <w:textAlignment w:val="baseline"/>
        <w:rPr>
          <w:color w:val="000000"/>
          <w:lang w:eastAsia="es-ES"/>
        </w:rPr>
      </w:pPr>
      <w:r>
        <w:rPr>
          <w:color w:val="000000"/>
          <w:lang w:eastAsia="es-ES"/>
        </w:rPr>
        <w:t>Alumnado que no haya promocionado de curso. </w:t>
      </w:r>
    </w:p>
    <w:p w:rsidR="008E54FF" w:rsidRDefault="00572CF2">
      <w:pPr>
        <w:pStyle w:val="Prrafodelista"/>
        <w:numPr>
          <w:ilvl w:val="0"/>
          <w:numId w:val="26"/>
        </w:numPr>
        <w:suppressAutoHyphens w:val="0"/>
        <w:jc w:val="both"/>
        <w:textAlignment w:val="baseline"/>
        <w:rPr>
          <w:color w:val="000000"/>
          <w:lang w:eastAsia="es-ES"/>
        </w:rPr>
      </w:pPr>
      <w:r>
        <w:rPr>
          <w:color w:val="000000"/>
          <w:lang w:eastAsia="es-ES"/>
        </w:rPr>
        <w:t>Alumnado que, aun promocionando de curso, no supere alguna de las áreas del curso anterior. </w:t>
      </w:r>
    </w:p>
    <w:p w:rsidR="008E54FF" w:rsidRDefault="00572CF2">
      <w:pPr>
        <w:suppressAutoHyphens w:val="0"/>
        <w:ind w:left="567" w:hanging="283"/>
        <w:jc w:val="both"/>
        <w:textAlignment w:val="baseline"/>
        <w:rPr>
          <w:rFonts w:ascii="Arial" w:hAnsi="Arial" w:cs="Arial"/>
          <w:color w:val="000000"/>
          <w:lang w:eastAsia="es-ES"/>
        </w:rPr>
      </w:pPr>
      <w:r>
        <w:rPr>
          <w:rFonts w:ascii="Arial" w:hAnsi="Arial" w:cs="Arial"/>
          <w:color w:val="000000"/>
          <w:lang w:eastAsia="es-ES"/>
        </w:rPr>
        <w:t>c) Alumnado que a juicio de la persona que ejerza la tutoría, el equipo de orientación educativa y/o el equipo docente presente dificultades en el aprendizaje que justifique su inclusión. </w:t>
      </w:r>
    </w:p>
    <w:p w:rsidR="008E54FF" w:rsidRDefault="00572CF2">
      <w:pPr>
        <w:suppressAutoHyphens w:val="0"/>
        <w:ind w:left="567" w:hanging="283"/>
        <w:jc w:val="both"/>
        <w:textAlignment w:val="baseline"/>
        <w:rPr>
          <w:rFonts w:ascii="Arial" w:hAnsi="Arial" w:cs="Arial"/>
          <w:color w:val="000000"/>
          <w:lang w:eastAsia="es-ES"/>
        </w:rPr>
      </w:pPr>
      <w:r>
        <w:rPr>
          <w:rFonts w:ascii="Arial" w:hAnsi="Arial" w:cs="Arial"/>
          <w:color w:val="000000"/>
          <w:lang w:eastAsia="es-ES"/>
        </w:rPr>
        <w:t>d) Alumnado que presente necesidades específicas de apoyo educativo que le impidan seguir con aprovechamiento su proceso de aprendizaje.</w:t>
      </w:r>
    </w:p>
    <w:p w:rsidR="008E54FF" w:rsidRDefault="008E54FF">
      <w:pPr>
        <w:suppressAutoHyphens w:val="0"/>
        <w:jc w:val="both"/>
        <w:textAlignment w:val="baseline"/>
        <w:rPr>
          <w:rFonts w:ascii="Arial" w:hAnsi="Arial" w:cs="Arial"/>
          <w:color w:val="000000"/>
          <w:lang w:eastAsia="es-ES"/>
        </w:rPr>
      </w:pPr>
    </w:p>
    <w:p w:rsidR="008E54FF" w:rsidRDefault="00572CF2">
      <w:pPr>
        <w:suppressAutoHyphens w:val="0"/>
        <w:jc w:val="both"/>
        <w:textAlignment w:val="baseline"/>
        <w:rPr>
          <w:rFonts w:ascii="Arial" w:hAnsi="Arial" w:cs="Arial"/>
          <w:color w:val="3C3D41"/>
          <w:lang w:eastAsia="es-ES"/>
        </w:rPr>
      </w:pPr>
      <w:r>
        <w:rPr>
          <w:rFonts w:ascii="Arial" w:hAnsi="Arial" w:cs="Arial"/>
          <w:b/>
          <w:color w:val="000000"/>
          <w:lang w:eastAsia="es-ES"/>
        </w:rPr>
        <w:t>Programa de Profundización</w:t>
      </w:r>
      <w:r>
        <w:rPr>
          <w:rFonts w:ascii="Arial" w:hAnsi="Arial" w:cs="Arial"/>
          <w:color w:val="000000"/>
          <w:lang w:eastAsia="es-ES"/>
        </w:rPr>
        <w:t xml:space="preserve">: </w:t>
      </w:r>
      <w:r>
        <w:rPr>
          <w:rFonts w:ascii="Arial" w:hAnsi="Arial" w:cs="Arial"/>
          <w:color w:val="3C3D41"/>
          <w:lang w:eastAsia="es-ES"/>
        </w:rPr>
        <w:t>tendrán como objetivo ofrecer experiencias de aprendizaje que permitan dar respuesta a las necesidades que presenta el alumnado altamente motivado para el aprendizaje, así como para el que presenta altas capacidades intelectuales.</w:t>
      </w:r>
    </w:p>
    <w:p w:rsidR="008E54FF" w:rsidRDefault="00572CF2">
      <w:pPr>
        <w:suppressAutoHyphens w:val="0"/>
        <w:jc w:val="both"/>
        <w:textAlignment w:val="baseline"/>
        <w:rPr>
          <w:rFonts w:ascii="Arial" w:hAnsi="Arial" w:cs="Arial"/>
          <w:color w:val="3C3D41"/>
          <w:lang w:eastAsia="es-ES"/>
        </w:rPr>
      </w:pPr>
      <w:r>
        <w:rPr>
          <w:rFonts w:ascii="Arial" w:hAnsi="Arial" w:cs="Arial"/>
          <w:color w:val="3C3D41"/>
          <w:lang w:eastAsia="es-ES"/>
        </w:rPr>
        <w:t>Dichos programas consistirán en un enriquecimiento de los saberes básicos del currículo ordinario sin modificación de los criterios de evaluación establecidos, mediante la realización de actividades que supongan, entre otras, el desarrollo de tareas o Proyectos de investigación que estimulen la creatividad y la motivación del alumnado.</w:t>
      </w:r>
    </w:p>
    <w:p w:rsidR="008E54FF" w:rsidRDefault="00572CF2">
      <w:pPr>
        <w:spacing w:line="276" w:lineRule="auto"/>
        <w:jc w:val="both"/>
        <w:rPr>
          <w:rFonts w:ascii="Arial" w:hAnsi="Arial" w:cs="Arial"/>
          <w:b/>
          <w:bCs/>
          <w:u w:val="single"/>
        </w:rPr>
      </w:pPr>
      <w:r>
        <w:rPr>
          <w:rFonts w:ascii="Arial" w:hAnsi="Arial" w:cs="Arial"/>
          <w:b/>
          <w:bCs/>
          <w:u w:val="single"/>
        </w:rPr>
        <w:lastRenderedPageBreak/>
        <w:t>OTRAS MEDIDAS:</w:t>
      </w:r>
    </w:p>
    <w:p w:rsidR="008E54FF" w:rsidRDefault="008E54FF">
      <w:pPr>
        <w:spacing w:line="276" w:lineRule="auto"/>
        <w:jc w:val="both"/>
        <w:rPr>
          <w:rFonts w:ascii="Arial" w:hAnsi="Arial" w:cs="Arial"/>
          <w:b/>
          <w:bCs/>
        </w:rPr>
      </w:pPr>
    </w:p>
    <w:p w:rsidR="008E54FF" w:rsidRDefault="00572CF2">
      <w:pPr>
        <w:spacing w:line="276" w:lineRule="auto"/>
        <w:jc w:val="both"/>
        <w:rPr>
          <w:rFonts w:ascii="Arial" w:hAnsi="Arial" w:cs="Arial"/>
          <w:b/>
          <w:bCs/>
        </w:rPr>
      </w:pPr>
      <w:r>
        <w:rPr>
          <w:rFonts w:ascii="Arial" w:hAnsi="Arial" w:cs="Arial"/>
          <w:b/>
          <w:bCs/>
        </w:rPr>
        <w:t>Programa de refuerzo, orientación y apoyo (PROA): Acompañamiento escolar</w:t>
      </w:r>
    </w:p>
    <w:p w:rsidR="008E54FF" w:rsidRDefault="008E54FF">
      <w:pPr>
        <w:spacing w:line="276" w:lineRule="auto"/>
        <w:jc w:val="both"/>
        <w:rPr>
          <w:rFonts w:ascii="Arial" w:hAnsi="Arial" w:cs="Arial"/>
          <w:b/>
          <w:bCs/>
        </w:rPr>
      </w:pPr>
    </w:p>
    <w:p w:rsidR="008E54FF" w:rsidRDefault="00572CF2">
      <w:pPr>
        <w:shd w:val="clear" w:color="auto" w:fill="FFFFFF"/>
        <w:suppressAutoHyphens w:val="0"/>
        <w:spacing w:after="150"/>
        <w:jc w:val="both"/>
        <w:rPr>
          <w:rFonts w:ascii="Arial" w:hAnsi="Arial" w:cs="Arial"/>
          <w:lang w:eastAsia="es-ES"/>
        </w:rPr>
      </w:pPr>
      <w:r>
        <w:rPr>
          <w:rFonts w:ascii="Arial" w:hAnsi="Arial" w:cs="Arial"/>
          <w:lang w:eastAsia="es-ES"/>
        </w:rPr>
        <w:t>Actuación dirigida a mejorar la adquisición de las competencias clave, especialmente en comunicación lingüística y razonamiento matemático, del alumnado con necesidades específicas de apoyo educativo que precisa acciones de carácter compensatorio escolarizado en la etapa de primaria. Por tanto, se concibe como una medida motivadora, a la vez que favorecedora del éxito escolar, así como una importante vía para la prevención del absentismo y abandono escolar temprano.</w:t>
      </w:r>
    </w:p>
    <w:p w:rsidR="008E54FF" w:rsidRDefault="008E54FF">
      <w:pPr>
        <w:spacing w:line="276" w:lineRule="auto"/>
        <w:jc w:val="both"/>
        <w:rPr>
          <w:rFonts w:ascii="Arial" w:hAnsi="Arial" w:cs="Arial"/>
          <w:b/>
          <w:bCs/>
        </w:rPr>
      </w:pPr>
    </w:p>
    <w:p w:rsidR="008E54FF" w:rsidRDefault="00572CF2">
      <w:pPr>
        <w:pBdr>
          <w:top w:val="double" w:sz="2" w:space="8" w:color="000000"/>
          <w:left w:val="double" w:sz="2" w:space="4" w:color="000000"/>
          <w:bottom w:val="double" w:sz="2" w:space="1" w:color="000000"/>
          <w:right w:val="double" w:sz="2" w:space="4" w:color="000000"/>
        </w:pBdr>
        <w:shd w:val="clear" w:color="auto" w:fill="606060"/>
        <w:rPr>
          <w:rFonts w:ascii="Arial" w:hAnsi="Arial" w:cs="Arial"/>
          <w:b/>
          <w:color w:val="FFFFFF"/>
        </w:rPr>
      </w:pPr>
      <w:r>
        <w:rPr>
          <w:rFonts w:ascii="Arial" w:hAnsi="Arial" w:cs="Arial"/>
          <w:b/>
          <w:color w:val="FFFFFF"/>
        </w:rPr>
        <w:t>4.- RECURSOS PARA ATENDER A LA DIVERSIDAD.</w:t>
      </w:r>
    </w:p>
    <w:p w:rsidR="008E54FF" w:rsidRDefault="008E54FF">
      <w:pPr>
        <w:tabs>
          <w:tab w:val="left" w:pos="709"/>
        </w:tabs>
        <w:suppressAutoHyphens w:val="0"/>
        <w:jc w:val="both"/>
        <w:rPr>
          <w:rFonts w:ascii="Arial" w:hAnsi="Arial" w:cs="Arial"/>
          <w:u w:val="single"/>
        </w:rPr>
      </w:pPr>
    </w:p>
    <w:p w:rsidR="008E54FF" w:rsidRDefault="008E54FF">
      <w:pPr>
        <w:tabs>
          <w:tab w:val="left" w:pos="709"/>
        </w:tabs>
        <w:suppressAutoHyphens w:val="0"/>
        <w:jc w:val="both"/>
        <w:rPr>
          <w:rFonts w:ascii="Arial" w:hAnsi="Arial" w:cs="Arial"/>
          <w:u w:val="single"/>
        </w:rPr>
      </w:pPr>
    </w:p>
    <w:p w:rsidR="008E54FF" w:rsidRDefault="00572CF2">
      <w:pPr>
        <w:spacing w:line="276" w:lineRule="auto"/>
        <w:jc w:val="both"/>
        <w:rPr>
          <w:rFonts w:ascii="Arial" w:hAnsi="Arial" w:cs="Arial"/>
          <w:color w:val="000000"/>
        </w:rPr>
      </w:pPr>
      <w:r>
        <w:rPr>
          <w:rFonts w:ascii="Arial" w:hAnsi="Arial" w:cs="Arial"/>
          <w:b/>
          <w:u w:val="single"/>
        </w:rPr>
        <w:t>4.1. RECURSOS MATERIALES.:</w:t>
      </w:r>
      <w:r>
        <w:rPr>
          <w:rFonts w:ascii="Arial" w:hAnsi="Arial" w:cs="Arial"/>
          <w:color w:val="000000"/>
        </w:rPr>
        <w:t xml:space="preserve"> </w:t>
      </w:r>
    </w:p>
    <w:p w:rsidR="008E54FF" w:rsidRDefault="008E54FF">
      <w:pPr>
        <w:spacing w:line="276" w:lineRule="auto"/>
        <w:jc w:val="both"/>
        <w:rPr>
          <w:rFonts w:ascii="Arial" w:hAnsi="Arial" w:cs="Arial"/>
          <w:color w:val="000000"/>
        </w:rPr>
      </w:pPr>
    </w:p>
    <w:p w:rsidR="008E54FF" w:rsidRDefault="00572CF2">
      <w:pPr>
        <w:spacing w:line="276" w:lineRule="auto"/>
        <w:ind w:firstLine="708"/>
        <w:jc w:val="both"/>
        <w:rPr>
          <w:rFonts w:ascii="Arial" w:hAnsi="Arial" w:cs="Arial"/>
          <w:b/>
          <w:color w:val="000000"/>
          <w:u w:val="single"/>
        </w:rPr>
      </w:pPr>
      <w:r>
        <w:rPr>
          <w:rFonts w:ascii="Arial" w:hAnsi="Arial" w:cs="Arial"/>
          <w:color w:val="000000"/>
        </w:rPr>
        <w:t>Materiales curriculares, materiales e instrumentos diversificados (gráficos y manipulativos). Aulas ordinarias. Aulas no ordinarias.</w:t>
      </w:r>
    </w:p>
    <w:p w:rsidR="008E54FF" w:rsidRDefault="008E54FF">
      <w:pPr>
        <w:spacing w:line="276" w:lineRule="auto"/>
        <w:jc w:val="both"/>
        <w:rPr>
          <w:rFonts w:ascii="Arial" w:hAnsi="Arial" w:cs="Arial"/>
          <w:b/>
          <w:u w:val="single"/>
        </w:rPr>
      </w:pPr>
    </w:p>
    <w:p w:rsidR="008E54FF" w:rsidRDefault="00572CF2">
      <w:pPr>
        <w:spacing w:line="276" w:lineRule="auto"/>
        <w:jc w:val="both"/>
        <w:rPr>
          <w:rFonts w:ascii="Arial" w:hAnsi="Arial" w:cs="Arial"/>
          <w:b/>
          <w:u w:val="single"/>
        </w:rPr>
      </w:pPr>
      <w:r>
        <w:rPr>
          <w:rFonts w:ascii="Arial" w:hAnsi="Arial" w:cs="Arial"/>
          <w:b/>
          <w:u w:val="single"/>
        </w:rPr>
        <w:t xml:space="preserve">4.2. RECURSOS PERSONALES: </w:t>
      </w:r>
    </w:p>
    <w:p w:rsidR="008E54FF" w:rsidRDefault="008E54FF">
      <w:pPr>
        <w:spacing w:line="276" w:lineRule="auto"/>
        <w:jc w:val="both"/>
        <w:rPr>
          <w:rFonts w:ascii="Arial" w:hAnsi="Arial" w:cs="Arial"/>
          <w:b/>
          <w:u w:val="single"/>
        </w:rPr>
      </w:pPr>
    </w:p>
    <w:p w:rsidR="008E54FF" w:rsidRDefault="00572CF2">
      <w:pPr>
        <w:spacing w:line="276" w:lineRule="auto"/>
        <w:ind w:firstLine="708"/>
        <w:jc w:val="both"/>
        <w:rPr>
          <w:rFonts w:ascii="Arial" w:hAnsi="Arial" w:cs="Arial"/>
          <w:b/>
          <w:u w:val="single"/>
        </w:rPr>
      </w:pPr>
      <w:r>
        <w:rPr>
          <w:rFonts w:ascii="Arial" w:hAnsi="Arial" w:cs="Arial"/>
          <w:color w:val="000000"/>
        </w:rPr>
        <w:t>Tutor, equipo educativo, maestro de apoyo-refuerzo, EOE, padres/madres o tutores legales, profesorado especialista en Pedagogía Terapéutica y Audición y Lenguaje y Personal Técnico de Integración Social (PTIS).</w:t>
      </w:r>
    </w:p>
    <w:p w:rsidR="008E54FF" w:rsidRDefault="008E54FF">
      <w:pPr>
        <w:spacing w:line="276" w:lineRule="auto"/>
        <w:ind w:firstLine="708"/>
        <w:jc w:val="both"/>
        <w:rPr>
          <w:rFonts w:ascii="Arial" w:hAnsi="Arial" w:cs="Arial"/>
          <w:b/>
        </w:rPr>
      </w:pPr>
    </w:p>
    <w:p w:rsidR="008E54FF" w:rsidRDefault="00572CF2">
      <w:pPr>
        <w:spacing w:line="276" w:lineRule="auto"/>
        <w:jc w:val="both"/>
        <w:rPr>
          <w:rFonts w:ascii="Arial" w:hAnsi="Arial" w:cs="Arial"/>
          <w:b/>
        </w:rPr>
      </w:pPr>
      <w:r>
        <w:rPr>
          <w:rFonts w:ascii="Arial" w:hAnsi="Arial" w:cs="Arial"/>
          <w:b/>
        </w:rPr>
        <w:t>Maestros, tutores y especialistas</w:t>
      </w:r>
    </w:p>
    <w:p w:rsidR="008E54FF" w:rsidRDefault="008E54FF">
      <w:pPr>
        <w:spacing w:line="276" w:lineRule="auto"/>
        <w:ind w:firstLine="708"/>
        <w:jc w:val="both"/>
        <w:rPr>
          <w:rFonts w:ascii="Arial" w:hAnsi="Arial" w:cs="Arial"/>
        </w:rPr>
      </w:pPr>
    </w:p>
    <w:p w:rsidR="008E54FF" w:rsidRDefault="00572CF2">
      <w:pPr>
        <w:spacing w:line="276" w:lineRule="auto"/>
        <w:ind w:firstLine="708"/>
        <w:jc w:val="both"/>
        <w:rPr>
          <w:rFonts w:ascii="Arial" w:hAnsi="Arial" w:cs="Arial"/>
        </w:rPr>
      </w:pPr>
      <w:r>
        <w:rPr>
          <w:rFonts w:ascii="Arial" w:hAnsi="Arial" w:cs="Arial"/>
        </w:rPr>
        <w:t>Dentro de sus funciones está la atención a la diversidad de capacidades, intereses y motivaciones de los alumnos que atienden en su trabajo diario. Más concretamente, algunas de sus actuaciones en referencia a la atención a la diversidad destacan las siguientes:</w:t>
      </w:r>
    </w:p>
    <w:p w:rsidR="008E54FF" w:rsidRDefault="008E54FF">
      <w:pPr>
        <w:spacing w:line="276" w:lineRule="auto"/>
        <w:ind w:firstLine="708"/>
        <w:jc w:val="both"/>
        <w:rPr>
          <w:rFonts w:ascii="Arial" w:hAnsi="Arial" w:cs="Arial"/>
        </w:rPr>
      </w:pP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Realizar la evaluación inicial de los alumnos.</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Facilitar la integración social de todos los alumnos del grupo.</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Participar en el Plan de Acogida de los alumnos inmigrantes.</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Fomentar la participación de todos los alumnos en las actividades del Centro.</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Colaborar con los programas a los que el Centro está adscrito proporcionando la información debida de sus alumnos.</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lastRenderedPageBreak/>
        <w:t>Establecer una relación fluida con las familias, orientando e informando a éstas en todos los aspectos de su competencia.</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Evaluar trimestralmente el progreso escolar de los alumnos, en coordinación con todos los profesores implicados (usando como instrumento las Sesiones de Evaluación a final de cada trimestre).</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Adoptar las decisiones pertinentes sobre la promoción de ciclo.</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Colaborar en el la elaboración, seguimiento y evaluación de las medidas de atención a la diversidad adoptadas (generales y específicas).</w:t>
      </w:r>
    </w:p>
    <w:p w:rsidR="008E54FF" w:rsidRDefault="00572CF2">
      <w:pPr>
        <w:pStyle w:val="Prrafodelista1"/>
        <w:numPr>
          <w:ilvl w:val="0"/>
          <w:numId w:val="6"/>
        </w:numPr>
        <w:jc w:val="both"/>
        <w:rPr>
          <w:rFonts w:ascii="Arial" w:hAnsi="Arial" w:cs="Arial"/>
          <w:sz w:val="24"/>
          <w:szCs w:val="24"/>
        </w:rPr>
      </w:pPr>
      <w:r>
        <w:rPr>
          <w:rFonts w:ascii="Arial" w:hAnsi="Arial" w:cs="Arial"/>
          <w:sz w:val="24"/>
          <w:szCs w:val="24"/>
        </w:rPr>
        <w:t>Establecer una coordinación fluida con todos los maestros que intervienen con los alumnos que requieres medidas de atención a la diversidad.</w:t>
      </w:r>
    </w:p>
    <w:p w:rsidR="008E54FF" w:rsidRDefault="00572CF2">
      <w:pPr>
        <w:spacing w:line="276" w:lineRule="auto"/>
        <w:jc w:val="both"/>
        <w:rPr>
          <w:rFonts w:ascii="Arial" w:hAnsi="Arial" w:cs="Arial"/>
          <w:b/>
        </w:rPr>
      </w:pPr>
      <w:r>
        <w:rPr>
          <w:rFonts w:ascii="Arial" w:hAnsi="Arial" w:cs="Arial"/>
          <w:b/>
        </w:rPr>
        <w:t>Orientación educativa</w:t>
      </w:r>
    </w:p>
    <w:p w:rsidR="008E54FF" w:rsidRDefault="008E54FF">
      <w:pPr>
        <w:spacing w:line="276" w:lineRule="auto"/>
        <w:jc w:val="both"/>
        <w:rPr>
          <w:rFonts w:ascii="Arial" w:hAnsi="Arial" w:cs="Arial"/>
          <w:b/>
        </w:rPr>
      </w:pPr>
    </w:p>
    <w:p w:rsidR="008E54FF" w:rsidRDefault="00572CF2">
      <w:pPr>
        <w:spacing w:line="276" w:lineRule="auto"/>
        <w:ind w:firstLine="708"/>
        <w:jc w:val="both"/>
        <w:rPr>
          <w:rFonts w:ascii="Arial" w:hAnsi="Arial" w:cs="Arial"/>
        </w:rPr>
      </w:pPr>
      <w:r>
        <w:rPr>
          <w:rFonts w:ascii="Arial" w:hAnsi="Arial" w:cs="Arial"/>
        </w:rPr>
        <w:t xml:space="preserve">El centro cuenta con la atención de una orientadora del E.O.E. de Estepa con una intervención sistemática de un día a la semana (miércoles) así como con la atención de una especialista de Audición y Lenguaje que ofrece atención a nuestro centro un lunes al mes, ambas en horario de 9:00 a 14:00 horas. </w:t>
      </w:r>
    </w:p>
    <w:p w:rsidR="008E54FF" w:rsidRDefault="008E54FF">
      <w:pPr>
        <w:spacing w:line="276" w:lineRule="auto"/>
        <w:ind w:firstLine="708"/>
        <w:jc w:val="both"/>
        <w:rPr>
          <w:rFonts w:ascii="Arial" w:hAnsi="Arial" w:cs="Arial"/>
        </w:rPr>
      </w:pPr>
    </w:p>
    <w:p w:rsidR="008E54FF" w:rsidRDefault="00572CF2">
      <w:pPr>
        <w:spacing w:line="276" w:lineRule="auto"/>
        <w:ind w:firstLine="708"/>
        <w:jc w:val="both"/>
        <w:rPr>
          <w:rFonts w:ascii="Arial" w:hAnsi="Arial" w:cs="Arial"/>
        </w:rPr>
      </w:pPr>
      <w:r>
        <w:rPr>
          <w:rFonts w:ascii="Arial" w:hAnsi="Arial" w:cs="Arial"/>
        </w:rPr>
        <w:t>Las funciones de los diferentes profesionales del EOE que intervienen en el centro son, entre otras:</w:t>
      </w:r>
    </w:p>
    <w:p w:rsidR="008E54FF" w:rsidRDefault="008E54FF">
      <w:pPr>
        <w:spacing w:line="276" w:lineRule="auto"/>
        <w:ind w:firstLine="708"/>
        <w:jc w:val="both"/>
        <w:rPr>
          <w:rFonts w:ascii="Arial" w:hAnsi="Arial" w:cs="Arial"/>
        </w:rPr>
      </w:pPr>
    </w:p>
    <w:p w:rsidR="008E54FF" w:rsidRDefault="00572CF2">
      <w:pPr>
        <w:spacing w:after="120"/>
        <w:ind w:left="720"/>
        <w:jc w:val="both"/>
        <w:rPr>
          <w:rFonts w:ascii="Arial" w:hAnsi="Arial" w:cs="Arial"/>
        </w:rPr>
      </w:pPr>
      <w:r>
        <w:rPr>
          <w:rFonts w:ascii="Arial" w:hAnsi="Arial" w:cs="Arial"/>
        </w:rPr>
        <w:t>a) Realizar la evaluación psicopedagógica del alumnado, de acuerdo con lo previsto en la normativa vigente.</w:t>
      </w:r>
    </w:p>
    <w:p w:rsidR="008E54FF" w:rsidRDefault="00572CF2">
      <w:pPr>
        <w:spacing w:after="120"/>
        <w:ind w:left="720"/>
        <w:jc w:val="both"/>
        <w:rPr>
          <w:rFonts w:ascii="Arial" w:hAnsi="Arial" w:cs="Arial"/>
        </w:rPr>
      </w:pPr>
      <w:r>
        <w:rPr>
          <w:rFonts w:ascii="Arial" w:hAnsi="Arial" w:cs="Arial"/>
        </w:rPr>
        <w:t>b) Asesorar al profesorado en el proceso de evaluación continua del alumnado.</w:t>
      </w:r>
    </w:p>
    <w:p w:rsidR="008E54FF" w:rsidRDefault="00572CF2">
      <w:pPr>
        <w:spacing w:after="120"/>
        <w:ind w:left="720"/>
        <w:jc w:val="both"/>
        <w:rPr>
          <w:rFonts w:ascii="Arial" w:hAnsi="Arial" w:cs="Arial"/>
        </w:rPr>
      </w:pPr>
      <w:r>
        <w:rPr>
          <w:rFonts w:ascii="Arial" w:hAnsi="Arial" w:cs="Arial"/>
        </w:rPr>
        <w:t>c) Asesorar al profesorado en el desarrollo del currículum sobre el ajuste del proceso de enseñanza y aprendizaje a las necesidades del alumnado.</w:t>
      </w:r>
    </w:p>
    <w:p w:rsidR="008E54FF" w:rsidRDefault="00572CF2">
      <w:pPr>
        <w:spacing w:after="120"/>
        <w:ind w:left="720"/>
        <w:jc w:val="both"/>
        <w:rPr>
          <w:rFonts w:ascii="Arial" w:hAnsi="Arial" w:cs="Arial"/>
        </w:rPr>
      </w:pPr>
      <w:r>
        <w:rPr>
          <w:rFonts w:ascii="Arial" w:hAnsi="Arial" w:cs="Arial"/>
        </w:rPr>
        <w:t>d) Asesorar a la comunidad educativa en la aplicación de las medidas relacionadas con la mediación, resolución y regulación de conflictos en el ámbito escolar.</w:t>
      </w:r>
    </w:p>
    <w:p w:rsidR="008E54FF" w:rsidRDefault="00572CF2">
      <w:pPr>
        <w:spacing w:after="120"/>
        <w:ind w:left="720"/>
        <w:jc w:val="both"/>
        <w:rPr>
          <w:rFonts w:ascii="Arial" w:hAnsi="Arial" w:cs="Arial"/>
        </w:rPr>
      </w:pPr>
      <w:r>
        <w:rPr>
          <w:rFonts w:ascii="Arial" w:hAnsi="Arial" w:cs="Arial"/>
        </w:rPr>
        <w:t>e) Asesorar al equipo directivo y al profesorado en la aplicación de las diferentes actuaciones y medidas de atención a la diversidad, especialmente las orientadas al alumnado que presente necesidades específicas de apoyo educativo.</w:t>
      </w:r>
    </w:p>
    <w:p w:rsidR="008E54FF" w:rsidRDefault="00572CF2">
      <w:pPr>
        <w:spacing w:after="120"/>
        <w:ind w:left="720"/>
        <w:jc w:val="both"/>
        <w:rPr>
          <w:rFonts w:ascii="Arial" w:hAnsi="Arial" w:cs="Arial"/>
        </w:rPr>
      </w:pPr>
      <w:r>
        <w:rPr>
          <w:rFonts w:ascii="Arial" w:hAnsi="Arial" w:cs="Arial"/>
        </w:rPr>
        <w:t>f) Colaborar en el desarrollo del plan de orientación y acción tutorial, asesorando en sus funciones al profesorado que tenga asignadas las tutorías, facilitándoles los recursos didácticos o educativos necesarios y, excepcionalmente, interviniendo directamente con el alumnado, ya sea en grupos o de forma individual, todo ello de acuerdo con lo que se recoja en dicho plan.</w:t>
      </w:r>
    </w:p>
    <w:p w:rsidR="008E54FF" w:rsidRDefault="00572CF2">
      <w:pPr>
        <w:spacing w:after="120"/>
        <w:ind w:left="720"/>
        <w:jc w:val="both"/>
        <w:rPr>
          <w:rFonts w:ascii="Arial" w:hAnsi="Arial" w:cs="Arial"/>
        </w:rPr>
      </w:pPr>
      <w:r>
        <w:rPr>
          <w:rFonts w:ascii="Arial" w:hAnsi="Arial" w:cs="Arial"/>
        </w:rPr>
        <w:lastRenderedPageBreak/>
        <w:t>g) Asesorar a las familias o a los representantes legales del alumnado en los aspectos que afecten a la orientación psicopedagógica del mismo.</w:t>
      </w:r>
    </w:p>
    <w:p w:rsidR="008E54FF" w:rsidRDefault="00572CF2">
      <w:pPr>
        <w:spacing w:after="120"/>
        <w:ind w:left="720"/>
        <w:jc w:val="both"/>
        <w:rPr>
          <w:rFonts w:ascii="Arial" w:hAnsi="Arial" w:cs="Arial"/>
        </w:rPr>
      </w:pPr>
      <w:r>
        <w:rPr>
          <w:rFonts w:ascii="Arial" w:hAnsi="Arial" w:cs="Arial"/>
        </w:rPr>
        <w:t>h) Cualesquiera otras que le sean atribuidas en el proyecto educativo o por Orden de la persona titular de la Consejería competente en materia de educación.</w:t>
      </w:r>
    </w:p>
    <w:p w:rsidR="008E54FF" w:rsidRDefault="008E54FF">
      <w:pPr>
        <w:spacing w:line="276" w:lineRule="auto"/>
        <w:ind w:firstLine="708"/>
        <w:jc w:val="both"/>
        <w:rPr>
          <w:rFonts w:ascii="Arial" w:hAnsi="Arial" w:cs="Arial"/>
        </w:rPr>
      </w:pPr>
    </w:p>
    <w:p w:rsidR="008E54FF" w:rsidRDefault="00572CF2">
      <w:pPr>
        <w:spacing w:line="276" w:lineRule="auto"/>
        <w:jc w:val="both"/>
        <w:rPr>
          <w:rFonts w:ascii="Arial" w:hAnsi="Arial" w:cs="Arial"/>
          <w:b/>
        </w:rPr>
      </w:pPr>
      <w:r>
        <w:rPr>
          <w:rFonts w:ascii="Arial" w:hAnsi="Arial" w:cs="Arial"/>
          <w:b/>
        </w:rPr>
        <w:t>Maestro/a de Pedagogía Terapéutica</w:t>
      </w:r>
    </w:p>
    <w:p w:rsidR="008E54FF" w:rsidRDefault="008E54FF">
      <w:pPr>
        <w:spacing w:line="276" w:lineRule="auto"/>
        <w:jc w:val="both"/>
        <w:rPr>
          <w:rFonts w:ascii="Arial" w:hAnsi="Arial" w:cs="Arial"/>
          <w:b/>
        </w:rPr>
      </w:pPr>
    </w:p>
    <w:p w:rsidR="008E54FF" w:rsidRDefault="00572CF2">
      <w:pPr>
        <w:spacing w:line="276" w:lineRule="auto"/>
        <w:jc w:val="both"/>
        <w:rPr>
          <w:rFonts w:ascii="Arial" w:hAnsi="Arial" w:cs="Arial"/>
        </w:rPr>
      </w:pPr>
      <w:r>
        <w:rPr>
          <w:rFonts w:ascii="Arial" w:hAnsi="Arial" w:cs="Arial"/>
        </w:rPr>
        <w:tab/>
        <w:t>A tiempo completo en el Centro. Coordina la elaboración, puesta en marcha, seguimiento y evaluación de los programas de adaptación curricular, así como dar respuesta a la diversidad del alumnado.</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La maestra de Pedagogía Terapéutica desarrollará las siguientes funciones:</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a) Participar en la elaboración del Proyecto de Centro, del Proyecto Curricular y del Plan de Orientación y Acción Tutorial, especialmente en lo relativo a la atención a la diversidad, con la finalidad de que se incorporen las medidas para la atención al alumnado con necesidades educativas específicas.</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b) Participar, junto con el profesorado que ostenta la tutoría, en la elaboración del plan de actuación para el alumnado con necesidades educativas especiales, incluida la adaptación curricular.</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c) Colaborar con el equipo educativo, asesorándole en el desarrollo de las adaptaciones necesarias, tanto en la programación de aula como en las actividades en que participe el alumnado.</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d) Elaborar, aplicar y evaluar las programaciones de apoyo y de la atención educativa especializada que requiera el alumnado con necesidades educativas especiales como desarrollo de su adaptación curricular.</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e) Participar en el proceso de evaluación del alumnado con necesidades educativas especiales y en la decisión de promoción, junto con la persona que ostenta la tutoría y el resto del profesorado, y colaborar en la cumplimentación del expediente académico y del informe de evaluación individualizado.</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f) Participar junto con el titular de la tutoría en el asesoramiento y la orientación a las familias del alumnado con necesidades educativas especiales.</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g) Elaborar y adaptar materiales para la atención educativa especializada de este alumnado y proporcionar al profesorado orientaciones para la adaptación de los materiales curriculares y material de apoyo.</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t>h) Coordinarse con el profesorado de apoyo curricular, con el profesorado que ostente la tutoría, y resto de profesionales que intervienen con el alumnado, para el seguimiento y evaluación del plan de actuación, así como para informar y dar pautas a las familias.</w:t>
      </w:r>
    </w:p>
    <w:p w:rsidR="008E54FF" w:rsidRDefault="00572CF2">
      <w:pPr>
        <w:suppressAutoHyphens w:val="0"/>
        <w:spacing w:beforeAutospacing="1" w:afterAutospacing="1"/>
        <w:jc w:val="both"/>
        <w:rPr>
          <w:rFonts w:ascii="Arial" w:hAnsi="Arial" w:cs="Arial"/>
          <w:lang w:eastAsia="es-ES"/>
        </w:rPr>
      </w:pPr>
      <w:r>
        <w:rPr>
          <w:rFonts w:ascii="Arial" w:hAnsi="Arial" w:cs="Arial"/>
          <w:lang w:eastAsia="es-ES"/>
        </w:rPr>
        <w:lastRenderedPageBreak/>
        <w:t>i) Establecer las relaciones de colaboración necesarias con los equipos especializados.</w:t>
      </w:r>
    </w:p>
    <w:p w:rsidR="008E54FF" w:rsidRDefault="00572CF2">
      <w:pPr>
        <w:spacing w:line="276" w:lineRule="auto"/>
        <w:jc w:val="both"/>
        <w:rPr>
          <w:rFonts w:ascii="Arial" w:hAnsi="Arial" w:cs="Arial"/>
          <w:b/>
        </w:rPr>
      </w:pPr>
      <w:r>
        <w:rPr>
          <w:rFonts w:ascii="Arial" w:hAnsi="Arial" w:cs="Arial"/>
          <w:b/>
        </w:rPr>
        <w:t>Maestro/a de Audición y Lenguaje</w:t>
      </w:r>
    </w:p>
    <w:p w:rsidR="008E54FF" w:rsidRDefault="008E54FF">
      <w:pPr>
        <w:spacing w:line="276" w:lineRule="auto"/>
        <w:jc w:val="both"/>
        <w:rPr>
          <w:rFonts w:ascii="Arial" w:hAnsi="Arial" w:cs="Arial"/>
          <w:b/>
        </w:rPr>
      </w:pPr>
    </w:p>
    <w:p w:rsidR="008E54FF" w:rsidRDefault="00572CF2">
      <w:pPr>
        <w:spacing w:line="276" w:lineRule="auto"/>
        <w:ind w:firstLine="708"/>
        <w:jc w:val="both"/>
        <w:rPr>
          <w:rFonts w:ascii="Arial" w:hAnsi="Arial" w:cs="Arial"/>
          <w:bCs/>
          <w:iCs/>
          <w:color w:val="000000"/>
        </w:rPr>
      </w:pPr>
      <w:r>
        <w:rPr>
          <w:rFonts w:ascii="Arial" w:hAnsi="Arial" w:cs="Arial"/>
          <w:bCs/>
          <w:iCs/>
          <w:color w:val="000000"/>
        </w:rPr>
        <w:t xml:space="preserve">Durante este curso escolar, la maestra asiste con horario completo al centro. </w:t>
      </w:r>
      <w:r>
        <w:rPr>
          <w:rFonts w:ascii="Arial" w:hAnsi="Arial" w:cs="Arial"/>
          <w:color w:val="000000"/>
        </w:rPr>
        <w:t>Proporciona atención y respuesta a alumnado con dificultades en el ámbito comunicativo-lingüístico.</w:t>
      </w:r>
    </w:p>
    <w:p w:rsidR="008E54FF" w:rsidRDefault="008E54FF">
      <w:pPr>
        <w:spacing w:line="276" w:lineRule="auto"/>
        <w:jc w:val="both"/>
        <w:rPr>
          <w:rFonts w:ascii="Arial" w:hAnsi="Arial" w:cs="Arial"/>
          <w:color w:val="000000"/>
        </w:rPr>
      </w:pPr>
    </w:p>
    <w:p w:rsidR="008E54FF" w:rsidRDefault="00572CF2">
      <w:pPr>
        <w:tabs>
          <w:tab w:val="left" w:pos="0"/>
        </w:tabs>
        <w:spacing w:line="276" w:lineRule="auto"/>
        <w:ind w:right="137"/>
        <w:jc w:val="both"/>
        <w:rPr>
          <w:rFonts w:ascii="Arial" w:hAnsi="Arial" w:cs="Arial"/>
          <w:b/>
          <w:bCs/>
          <w:color w:val="000000"/>
        </w:rPr>
      </w:pPr>
      <w:r>
        <w:rPr>
          <w:rFonts w:ascii="Arial" w:hAnsi="Arial" w:cs="Arial"/>
          <w:b/>
          <w:bCs/>
          <w:color w:val="000000"/>
        </w:rPr>
        <w:t>Funciones:</w:t>
      </w:r>
    </w:p>
    <w:p w:rsidR="008E54FF" w:rsidRDefault="008E54FF">
      <w:pPr>
        <w:tabs>
          <w:tab w:val="left" w:pos="0"/>
        </w:tabs>
        <w:spacing w:line="276" w:lineRule="auto"/>
        <w:ind w:right="137"/>
        <w:jc w:val="both"/>
        <w:rPr>
          <w:rFonts w:ascii="Arial" w:hAnsi="Arial" w:cs="Arial"/>
          <w:b/>
          <w:bCs/>
          <w:color w:val="000000"/>
        </w:rPr>
      </w:pPr>
    </w:p>
    <w:p w:rsidR="008E54FF" w:rsidRDefault="00572CF2">
      <w:pPr>
        <w:tabs>
          <w:tab w:val="left" w:pos="0"/>
        </w:tabs>
        <w:spacing w:line="276" w:lineRule="auto"/>
        <w:ind w:right="137"/>
        <w:jc w:val="both"/>
        <w:rPr>
          <w:rFonts w:ascii="Arial" w:hAnsi="Arial" w:cs="Arial"/>
          <w:color w:val="000000"/>
        </w:rPr>
      </w:pPr>
      <w:r>
        <w:rPr>
          <w:rFonts w:ascii="Arial" w:hAnsi="Arial" w:cs="Arial"/>
          <w:color w:val="000000"/>
        </w:rPr>
        <w:tab/>
        <w:t>La tarea fundamental de la maestra de audición y lenguaje es la de atender al alumnado que presenta dificultades en las áreas de lenguaje oral y comunicación. Con carácter general, sus funciones en el centro son:</w:t>
      </w:r>
    </w:p>
    <w:p w:rsidR="008E54FF" w:rsidRDefault="008E54FF">
      <w:pPr>
        <w:tabs>
          <w:tab w:val="left" w:pos="0"/>
        </w:tabs>
        <w:spacing w:line="276" w:lineRule="auto"/>
        <w:ind w:right="137"/>
        <w:jc w:val="both"/>
        <w:rPr>
          <w:rFonts w:ascii="Arial" w:hAnsi="Arial" w:cs="Arial"/>
          <w:color w:val="000000"/>
        </w:rPr>
      </w:pPr>
    </w:p>
    <w:p w:rsidR="008E54FF" w:rsidRDefault="00572CF2">
      <w:pPr>
        <w:pStyle w:val="Prrafodelista"/>
        <w:numPr>
          <w:ilvl w:val="0"/>
          <w:numId w:val="6"/>
        </w:numPr>
        <w:tabs>
          <w:tab w:val="left" w:pos="0"/>
        </w:tabs>
        <w:ind w:right="137"/>
        <w:jc w:val="both"/>
        <w:rPr>
          <w:color w:val="000000"/>
        </w:rPr>
      </w:pPr>
      <w:r>
        <w:t>Fomentar la prevención de problemas de lenguaje.</w:t>
      </w:r>
    </w:p>
    <w:p w:rsidR="008E54FF" w:rsidRDefault="00572CF2">
      <w:pPr>
        <w:pStyle w:val="Prrafodelista"/>
        <w:numPr>
          <w:ilvl w:val="0"/>
          <w:numId w:val="6"/>
        </w:numPr>
        <w:tabs>
          <w:tab w:val="left" w:pos="0"/>
        </w:tabs>
        <w:ind w:right="137"/>
        <w:jc w:val="both"/>
        <w:rPr>
          <w:color w:val="000000"/>
        </w:rPr>
      </w:pPr>
      <w:r>
        <w:t>Evaluar el nivel comunicativo-lingüístico del alumnado NEAE objeto de tratamiento.</w:t>
      </w:r>
    </w:p>
    <w:p w:rsidR="008E54FF" w:rsidRDefault="00572CF2">
      <w:pPr>
        <w:pStyle w:val="Prrafodelista"/>
        <w:numPr>
          <w:ilvl w:val="0"/>
          <w:numId w:val="6"/>
        </w:numPr>
        <w:tabs>
          <w:tab w:val="left" w:pos="0"/>
        </w:tabs>
        <w:ind w:right="137"/>
        <w:jc w:val="both"/>
        <w:rPr>
          <w:color w:val="000000"/>
        </w:rPr>
      </w:pPr>
      <w:r>
        <w:t>Elaborar un programa específico para la mejora de las destrezas lingüísticas.</w:t>
      </w:r>
    </w:p>
    <w:p w:rsidR="008E54FF" w:rsidRDefault="00572CF2">
      <w:pPr>
        <w:pStyle w:val="Prrafodelista"/>
        <w:numPr>
          <w:ilvl w:val="0"/>
          <w:numId w:val="6"/>
        </w:numPr>
        <w:tabs>
          <w:tab w:val="left" w:pos="0"/>
        </w:tabs>
        <w:ind w:right="137"/>
        <w:jc w:val="both"/>
        <w:rPr>
          <w:color w:val="000000"/>
        </w:rPr>
      </w:pPr>
      <w:r>
        <w:t xml:space="preserve">Favorecer </w:t>
      </w:r>
      <w:r>
        <w:rPr>
          <w:color w:val="000000"/>
        </w:rPr>
        <w:t>el aprendizaje, desarrollo y mejora de los aspectos relacionados con la comunicación y el lenguaje.</w:t>
      </w:r>
    </w:p>
    <w:p w:rsidR="008E54FF" w:rsidRDefault="00572CF2">
      <w:pPr>
        <w:pStyle w:val="Prrafodelista"/>
        <w:numPr>
          <w:ilvl w:val="0"/>
          <w:numId w:val="6"/>
        </w:numPr>
        <w:tabs>
          <w:tab w:val="left" w:pos="0"/>
        </w:tabs>
        <w:ind w:right="137"/>
        <w:jc w:val="both"/>
        <w:rPr>
          <w:color w:val="000000"/>
        </w:rPr>
      </w:pPr>
      <w:r>
        <w:t xml:space="preserve">Asesorar </w:t>
      </w:r>
      <w:r>
        <w:rPr>
          <w:color w:val="000000"/>
        </w:rPr>
        <w:t>a la familia a través de información sobre modos de actuar con alumnado que presenta dificultades, así como a los docentes que lo requieran</w:t>
      </w:r>
      <w:r>
        <w:t>.</w:t>
      </w:r>
    </w:p>
    <w:p w:rsidR="008E54FF" w:rsidRDefault="00572CF2">
      <w:pPr>
        <w:pStyle w:val="Listaconvietas21"/>
        <w:numPr>
          <w:ilvl w:val="0"/>
          <w:numId w:val="6"/>
        </w:numPr>
        <w:spacing w:before="120" w:after="120" w:line="276" w:lineRule="auto"/>
        <w:jc w:val="both"/>
        <w:rPr>
          <w:rFonts w:ascii="Arial" w:hAnsi="Arial" w:cs="Arial"/>
          <w:sz w:val="24"/>
          <w:szCs w:val="24"/>
        </w:rPr>
      </w:pPr>
      <w:r>
        <w:rPr>
          <w:rFonts w:ascii="Arial" w:hAnsi="Arial" w:cs="Arial"/>
          <w:sz w:val="24"/>
          <w:szCs w:val="24"/>
        </w:rPr>
        <w:t xml:space="preserve">Participar en las distintas tutorías de familias con alumnado NEAE. </w:t>
      </w:r>
    </w:p>
    <w:p w:rsidR="008E54FF" w:rsidRDefault="00572CF2">
      <w:pPr>
        <w:pStyle w:val="Listaconvietas21"/>
        <w:numPr>
          <w:ilvl w:val="0"/>
          <w:numId w:val="6"/>
        </w:numPr>
        <w:spacing w:before="120" w:after="120" w:line="276" w:lineRule="auto"/>
        <w:jc w:val="both"/>
        <w:rPr>
          <w:rFonts w:ascii="Arial" w:hAnsi="Arial" w:cs="Arial"/>
          <w:sz w:val="24"/>
          <w:szCs w:val="24"/>
        </w:rPr>
      </w:pPr>
      <w:r>
        <w:rPr>
          <w:rFonts w:ascii="Arial" w:hAnsi="Arial" w:cs="Arial"/>
          <w:sz w:val="24"/>
          <w:szCs w:val="24"/>
        </w:rPr>
        <w:t xml:space="preserve">Fomentar el desarrollo de contenidos relacionados con los temas transversales, en los alumnos/as que se atiendan o refuercen. </w:t>
      </w:r>
    </w:p>
    <w:p w:rsidR="008E54FF" w:rsidRDefault="00572CF2">
      <w:pPr>
        <w:pStyle w:val="Listaconvietas21"/>
        <w:numPr>
          <w:ilvl w:val="0"/>
          <w:numId w:val="6"/>
        </w:numPr>
        <w:tabs>
          <w:tab w:val="left" w:pos="0"/>
        </w:tabs>
        <w:spacing w:before="120" w:after="120" w:line="276" w:lineRule="auto"/>
        <w:ind w:right="137"/>
        <w:jc w:val="both"/>
        <w:rPr>
          <w:rFonts w:ascii="Arial" w:hAnsi="Arial" w:cs="Arial"/>
          <w:color w:val="000000"/>
          <w:sz w:val="24"/>
          <w:szCs w:val="24"/>
        </w:rPr>
      </w:pPr>
      <w:r>
        <w:rPr>
          <w:rFonts w:ascii="Arial" w:hAnsi="Arial" w:cs="Arial"/>
          <w:sz w:val="24"/>
          <w:szCs w:val="24"/>
        </w:rPr>
        <w:t>Colaborar con las distintas tutorías de infantil y de primaria, donde haya alumnos con NEAE en la realización de actividades complementarias y extraescolares.</w:t>
      </w:r>
    </w:p>
    <w:p w:rsidR="008E54FF" w:rsidRDefault="008E54FF">
      <w:pPr>
        <w:tabs>
          <w:tab w:val="left" w:pos="0"/>
        </w:tabs>
        <w:spacing w:line="276" w:lineRule="auto"/>
        <w:ind w:right="137"/>
        <w:jc w:val="both"/>
        <w:rPr>
          <w:rFonts w:ascii="Arial" w:hAnsi="Arial" w:cs="Arial"/>
          <w:b/>
          <w:bCs/>
          <w:color w:val="000000"/>
        </w:rPr>
      </w:pPr>
    </w:p>
    <w:p w:rsidR="008E54FF" w:rsidRDefault="00572CF2">
      <w:pPr>
        <w:spacing w:line="276" w:lineRule="auto"/>
        <w:jc w:val="both"/>
        <w:rPr>
          <w:rFonts w:ascii="Arial" w:hAnsi="Arial" w:cs="Arial"/>
          <w:b/>
        </w:rPr>
      </w:pPr>
      <w:r>
        <w:rPr>
          <w:rFonts w:ascii="Arial" w:hAnsi="Arial" w:cs="Arial"/>
          <w:b/>
        </w:rPr>
        <w:t>Maestro/a de apoyo y refuerzo educativo</w:t>
      </w:r>
    </w:p>
    <w:p w:rsidR="008E54FF" w:rsidRDefault="008E54FF">
      <w:pPr>
        <w:spacing w:line="276" w:lineRule="auto"/>
        <w:jc w:val="both"/>
        <w:rPr>
          <w:rFonts w:ascii="Arial" w:hAnsi="Arial" w:cs="Arial"/>
          <w:b/>
        </w:rPr>
      </w:pPr>
    </w:p>
    <w:p w:rsidR="008E54FF" w:rsidRDefault="00572CF2">
      <w:pPr>
        <w:spacing w:line="276" w:lineRule="auto"/>
        <w:jc w:val="both"/>
        <w:rPr>
          <w:rFonts w:ascii="Arial" w:hAnsi="Arial" w:cs="Arial"/>
        </w:rPr>
      </w:pPr>
      <w:r>
        <w:rPr>
          <w:rFonts w:ascii="Arial" w:hAnsi="Arial" w:cs="Arial"/>
        </w:rPr>
        <w:tab/>
        <w:t xml:space="preserve">En nuestro centro se organizan los horarios de forma que el apoyo y refuerzo se concentre en un solo profesor/a. </w:t>
      </w:r>
    </w:p>
    <w:p w:rsidR="008E54FF" w:rsidRDefault="008E54FF">
      <w:pPr>
        <w:spacing w:line="276" w:lineRule="auto"/>
        <w:ind w:firstLine="360"/>
        <w:jc w:val="both"/>
        <w:rPr>
          <w:rFonts w:ascii="Arial" w:hAnsi="Arial" w:cs="Arial"/>
        </w:rPr>
      </w:pPr>
    </w:p>
    <w:p w:rsidR="008E54FF" w:rsidRDefault="00572CF2">
      <w:pPr>
        <w:spacing w:line="276" w:lineRule="auto"/>
        <w:ind w:firstLine="708"/>
        <w:jc w:val="both"/>
        <w:rPr>
          <w:rFonts w:ascii="Arial" w:hAnsi="Arial" w:cs="Arial"/>
        </w:rPr>
      </w:pPr>
      <w:r>
        <w:rPr>
          <w:rFonts w:ascii="Arial" w:hAnsi="Arial" w:cs="Arial"/>
        </w:rPr>
        <w:t>Ofrece atención directa e individualizada en alumnado con dificultades de aprendizaje dentro del aula ordinaria.</w:t>
      </w:r>
    </w:p>
    <w:p w:rsidR="008E54FF" w:rsidRDefault="008E54FF">
      <w:pPr>
        <w:suppressAutoHyphens w:val="0"/>
        <w:ind w:firstLine="360"/>
        <w:jc w:val="both"/>
        <w:rPr>
          <w:rFonts w:ascii="Arial" w:hAnsi="Arial" w:cs="Arial"/>
          <w:lang w:eastAsia="es-ES"/>
        </w:rPr>
      </w:pPr>
    </w:p>
    <w:p w:rsidR="008E54FF" w:rsidRDefault="00572CF2">
      <w:pPr>
        <w:suppressAutoHyphens w:val="0"/>
        <w:ind w:firstLine="708"/>
        <w:jc w:val="both"/>
        <w:rPr>
          <w:rFonts w:ascii="Arial" w:hAnsi="Arial" w:cs="Arial"/>
          <w:lang w:eastAsia="es-ES"/>
        </w:rPr>
      </w:pPr>
      <w:r>
        <w:rPr>
          <w:rFonts w:ascii="Arial" w:hAnsi="Arial" w:cs="Arial"/>
          <w:lang w:eastAsia="es-ES"/>
        </w:rPr>
        <w:lastRenderedPageBreak/>
        <w:t>Sus funciones son:</w:t>
      </w:r>
    </w:p>
    <w:p w:rsidR="008E54FF" w:rsidRDefault="00572CF2">
      <w:pPr>
        <w:numPr>
          <w:ilvl w:val="0"/>
          <w:numId w:val="13"/>
        </w:numPr>
        <w:suppressAutoHyphens w:val="0"/>
        <w:jc w:val="both"/>
        <w:rPr>
          <w:rFonts w:ascii="Arial" w:hAnsi="Arial" w:cs="Arial"/>
          <w:lang w:eastAsia="es-ES"/>
        </w:rPr>
      </w:pPr>
      <w:r>
        <w:rPr>
          <w:rFonts w:ascii="Arial" w:hAnsi="Arial" w:cs="Arial"/>
          <w:lang w:eastAsia="es-ES"/>
        </w:rPr>
        <w:t>Apoyo directo al alumnado seleccionado.</w:t>
      </w:r>
    </w:p>
    <w:p w:rsidR="008E54FF" w:rsidRDefault="00572CF2">
      <w:pPr>
        <w:numPr>
          <w:ilvl w:val="0"/>
          <w:numId w:val="13"/>
        </w:numPr>
        <w:suppressAutoHyphens w:val="0"/>
        <w:jc w:val="both"/>
        <w:rPr>
          <w:rFonts w:ascii="Arial" w:hAnsi="Arial" w:cs="Arial"/>
          <w:lang w:eastAsia="es-ES"/>
        </w:rPr>
      </w:pPr>
      <w:r>
        <w:rPr>
          <w:rFonts w:ascii="Arial" w:hAnsi="Arial" w:cs="Arial"/>
          <w:lang w:eastAsia="es-ES"/>
        </w:rPr>
        <w:t>Participación en la selección del alumnado con dificultades.</w:t>
      </w:r>
    </w:p>
    <w:p w:rsidR="008E54FF" w:rsidRDefault="00572CF2">
      <w:pPr>
        <w:numPr>
          <w:ilvl w:val="0"/>
          <w:numId w:val="13"/>
        </w:numPr>
        <w:suppressAutoHyphens w:val="0"/>
        <w:jc w:val="both"/>
        <w:rPr>
          <w:rFonts w:ascii="Arial" w:hAnsi="Arial" w:cs="Arial"/>
          <w:lang w:eastAsia="es-ES"/>
        </w:rPr>
      </w:pPr>
      <w:r>
        <w:rPr>
          <w:rFonts w:ascii="Arial" w:hAnsi="Arial" w:cs="Arial"/>
          <w:lang w:eastAsia="es-ES"/>
        </w:rPr>
        <w:t xml:space="preserve">Elaborar el plan de trabajo para el alumnado, en coordinación con el tutor y con el asesoramiento del equipo de orientación, en el que se determine los contenidos a desarrollar. </w:t>
      </w:r>
    </w:p>
    <w:p w:rsidR="008E54FF" w:rsidRDefault="00572CF2">
      <w:pPr>
        <w:numPr>
          <w:ilvl w:val="0"/>
          <w:numId w:val="13"/>
        </w:numPr>
        <w:suppressAutoHyphens w:val="0"/>
        <w:jc w:val="both"/>
        <w:rPr>
          <w:rFonts w:ascii="Arial" w:hAnsi="Arial" w:cs="Arial"/>
          <w:lang w:eastAsia="es-ES"/>
        </w:rPr>
      </w:pPr>
      <w:r>
        <w:rPr>
          <w:rFonts w:ascii="Arial" w:hAnsi="Arial" w:cs="Arial"/>
          <w:lang w:eastAsia="es-ES"/>
        </w:rPr>
        <w:t>Realizar un seguimiento individualizado de cada alumno y aportar la información necesaria para, en colaboración con el tutor, el orientador y el jefe de estudios, decidir sobre la continuidad o no del alumno/a en el refuerzo.</w:t>
      </w:r>
    </w:p>
    <w:p w:rsidR="008E54FF" w:rsidRDefault="00572CF2">
      <w:pPr>
        <w:numPr>
          <w:ilvl w:val="0"/>
          <w:numId w:val="13"/>
        </w:numPr>
        <w:suppressAutoHyphens w:val="0"/>
        <w:jc w:val="both"/>
        <w:rPr>
          <w:rFonts w:ascii="Arial" w:hAnsi="Arial" w:cs="Arial"/>
          <w:lang w:eastAsia="es-ES"/>
        </w:rPr>
      </w:pPr>
      <w:r>
        <w:rPr>
          <w:rFonts w:ascii="Arial" w:hAnsi="Arial" w:cs="Arial"/>
          <w:lang w:eastAsia="es-ES"/>
        </w:rPr>
        <w:t>Coordinación con los miembros del equipo de orientación para el asesoramiento y apoyo en su labor en el centro.</w:t>
      </w:r>
    </w:p>
    <w:p w:rsidR="008E54FF" w:rsidRDefault="00572CF2">
      <w:pPr>
        <w:numPr>
          <w:ilvl w:val="0"/>
          <w:numId w:val="13"/>
        </w:numPr>
        <w:suppressAutoHyphens w:val="0"/>
        <w:jc w:val="both"/>
        <w:rPr>
          <w:rFonts w:ascii="Arial" w:hAnsi="Arial" w:cs="Arial"/>
          <w:lang w:eastAsia="es-ES"/>
        </w:rPr>
      </w:pPr>
      <w:r>
        <w:rPr>
          <w:rFonts w:ascii="Arial" w:hAnsi="Arial" w:cs="Arial"/>
          <w:lang w:eastAsia="es-ES"/>
        </w:rPr>
        <w:t>Intervención en programas de integración del alumnado inmigrante y programas de inmersión en el aprendizaje de la lengua.</w:t>
      </w:r>
    </w:p>
    <w:p w:rsidR="008E54FF" w:rsidRDefault="00572CF2">
      <w:pPr>
        <w:numPr>
          <w:ilvl w:val="0"/>
          <w:numId w:val="13"/>
        </w:numPr>
        <w:suppressAutoHyphens w:val="0"/>
        <w:jc w:val="both"/>
        <w:rPr>
          <w:rFonts w:ascii="Arial" w:hAnsi="Arial" w:cs="Arial"/>
          <w:lang w:eastAsia="es-ES"/>
        </w:rPr>
      </w:pPr>
      <w:r>
        <w:rPr>
          <w:rFonts w:ascii="Arial" w:hAnsi="Arial" w:cs="Arial"/>
          <w:lang w:eastAsia="es-ES"/>
        </w:rPr>
        <w:t>Colaborar en la atención a los alumnos/as en las actividades extraescolares y complementarias.</w:t>
      </w:r>
    </w:p>
    <w:p w:rsidR="008E54FF" w:rsidRDefault="00572CF2">
      <w:pPr>
        <w:numPr>
          <w:ilvl w:val="0"/>
          <w:numId w:val="13"/>
        </w:numPr>
        <w:suppressAutoHyphens w:val="0"/>
        <w:jc w:val="both"/>
        <w:rPr>
          <w:rFonts w:ascii="Arial" w:hAnsi="Arial" w:cs="Arial"/>
          <w:lang w:eastAsia="es-ES"/>
        </w:rPr>
      </w:pPr>
      <w:r>
        <w:rPr>
          <w:rFonts w:ascii="Arial" w:hAnsi="Arial" w:cs="Arial"/>
          <w:lang w:eastAsia="es-ES"/>
        </w:rPr>
        <w:t>Colaborar con la tutora de E. Infantil de 3 años en las primeras semanas del curso en el periodo de adaptación del alumnado.</w:t>
      </w:r>
    </w:p>
    <w:p w:rsidR="008E54FF" w:rsidRDefault="008E54FF">
      <w:pPr>
        <w:spacing w:line="276" w:lineRule="auto"/>
        <w:ind w:firstLine="708"/>
        <w:jc w:val="both"/>
        <w:rPr>
          <w:rFonts w:ascii="Arial" w:hAnsi="Arial" w:cs="Arial"/>
          <w:color w:val="000080"/>
        </w:rPr>
      </w:pPr>
    </w:p>
    <w:p w:rsidR="008E54FF" w:rsidRDefault="00572CF2">
      <w:pPr>
        <w:spacing w:line="276" w:lineRule="auto"/>
        <w:jc w:val="both"/>
        <w:rPr>
          <w:rFonts w:ascii="Arial" w:hAnsi="Arial" w:cs="Arial"/>
          <w:b/>
        </w:rPr>
      </w:pPr>
      <w:r>
        <w:rPr>
          <w:rFonts w:ascii="Arial" w:hAnsi="Arial" w:cs="Arial"/>
          <w:b/>
        </w:rPr>
        <w:t>Personal Técnico de Integración Social.</w:t>
      </w:r>
    </w:p>
    <w:p w:rsidR="008E54FF" w:rsidRDefault="008E54FF">
      <w:pPr>
        <w:spacing w:line="276" w:lineRule="auto"/>
        <w:jc w:val="both"/>
        <w:rPr>
          <w:rFonts w:ascii="Arial" w:hAnsi="Arial" w:cs="Arial"/>
          <w:b/>
        </w:rPr>
      </w:pPr>
    </w:p>
    <w:p w:rsidR="008E54FF" w:rsidRDefault="00572CF2">
      <w:pPr>
        <w:spacing w:before="120" w:after="120" w:line="276" w:lineRule="auto"/>
        <w:jc w:val="both"/>
        <w:rPr>
          <w:rFonts w:ascii="Arial" w:hAnsi="Arial" w:cs="Arial"/>
        </w:rPr>
      </w:pPr>
      <w:r>
        <w:rPr>
          <w:rFonts w:ascii="Arial" w:hAnsi="Arial" w:cs="Arial"/>
        </w:rPr>
        <w:tab/>
        <w:t>Teniendo en cuenta las características generales de nuestro centro y del alumnado escolarizado en él cuyas necesidades específicas demandan la atención de esta especialista, destacamos las siguientes funciones que se resumen en las siguientes:</w:t>
      </w:r>
    </w:p>
    <w:p w:rsidR="008E54FF" w:rsidRDefault="00572CF2">
      <w:pPr>
        <w:pStyle w:val="Prrafodelista"/>
        <w:numPr>
          <w:ilvl w:val="0"/>
          <w:numId w:val="15"/>
        </w:numPr>
        <w:suppressAutoHyphens w:val="0"/>
        <w:spacing w:before="120" w:after="120" w:line="240" w:lineRule="atLeast"/>
        <w:ind w:left="714" w:hanging="357"/>
        <w:contextualSpacing/>
        <w:jc w:val="both"/>
      </w:pPr>
      <w:r>
        <w:t xml:space="preserve"> Atender, bajo la supervisión del profesorado especialista, la realización de actividades realizadas por los alumnos.</w:t>
      </w:r>
    </w:p>
    <w:p w:rsidR="008E54FF" w:rsidRDefault="00572CF2">
      <w:pPr>
        <w:pStyle w:val="Prrafodelista"/>
        <w:numPr>
          <w:ilvl w:val="0"/>
          <w:numId w:val="15"/>
        </w:numPr>
        <w:suppressAutoHyphens w:val="0"/>
        <w:spacing w:before="120" w:after="120" w:line="240" w:lineRule="atLeast"/>
        <w:ind w:left="714" w:hanging="357"/>
        <w:contextualSpacing/>
        <w:jc w:val="both"/>
      </w:pPr>
      <w:r>
        <w:t xml:space="preserve">Instruir y asistir al alumnado con necesidades específicas de apoyo educativo en conductas sociales, comportamientos de </w:t>
      </w:r>
      <w:proofErr w:type="spellStart"/>
      <w:r>
        <w:t>autoalimentación</w:t>
      </w:r>
      <w:proofErr w:type="spellEnd"/>
      <w:r>
        <w:t>, hábitos de higiene y aseo personal. Esta función deberán ejercerla con aquellos alumnos cuya discapacidad lo requiera, en el aula, aseos u otros espacios, tanto dentro del recinto del centro como en otros entornos fuera del mismo donde el alumnado atendido participe en actividades programadas.</w:t>
      </w:r>
    </w:p>
    <w:p w:rsidR="008E54FF" w:rsidRDefault="00572CF2">
      <w:pPr>
        <w:pStyle w:val="Prrafodelista"/>
        <w:numPr>
          <w:ilvl w:val="0"/>
          <w:numId w:val="15"/>
        </w:numPr>
        <w:suppressAutoHyphens w:val="0"/>
        <w:spacing w:before="120" w:after="120" w:line="240" w:lineRule="atLeast"/>
        <w:ind w:left="714" w:hanging="357"/>
        <w:contextualSpacing/>
        <w:jc w:val="both"/>
      </w:pPr>
      <w:r>
        <w:t>Colaborar en la vigilancia de recreos y clases.</w:t>
      </w:r>
    </w:p>
    <w:p w:rsidR="008E54FF" w:rsidRDefault="00572CF2">
      <w:pPr>
        <w:pStyle w:val="Prrafodelista"/>
        <w:numPr>
          <w:ilvl w:val="0"/>
          <w:numId w:val="15"/>
        </w:numPr>
        <w:suppressAutoHyphens w:val="0"/>
        <w:spacing w:before="120" w:after="120" w:line="240" w:lineRule="atLeast"/>
        <w:ind w:left="714" w:hanging="357"/>
        <w:contextualSpacing/>
        <w:jc w:val="both"/>
      </w:pPr>
      <w:r>
        <w:t>Colaborar, bajo la supervisión del profesorado especialista, en las relaciones Centro</w:t>
      </w:r>
      <w:r>
        <w:rPr>
          <w:rFonts w:ascii="Cambria Math" w:hAnsi="Cambria Math" w:cs="Cambria Math"/>
        </w:rPr>
        <w:t>‐</w:t>
      </w:r>
      <w:r>
        <w:t>Familia.</w:t>
      </w:r>
    </w:p>
    <w:p w:rsidR="008E54FF" w:rsidRDefault="00572CF2">
      <w:pPr>
        <w:pStyle w:val="Prrafodelista"/>
        <w:numPr>
          <w:ilvl w:val="0"/>
          <w:numId w:val="15"/>
        </w:numPr>
        <w:suppressAutoHyphens w:val="0"/>
        <w:spacing w:before="120" w:after="120" w:line="240" w:lineRule="atLeast"/>
        <w:ind w:left="714" w:hanging="357"/>
        <w:contextualSpacing/>
        <w:jc w:val="both"/>
      </w:pPr>
      <w:r>
        <w:t>Desarrollar en general todas aquellas funciones no especificadas anteriormente y que estén incluidas o relacionadas con la misión básica del puesto.</w:t>
      </w:r>
    </w:p>
    <w:p w:rsidR="008E54FF" w:rsidRDefault="008E54FF">
      <w:pPr>
        <w:spacing w:before="120" w:after="120" w:line="276" w:lineRule="auto"/>
        <w:ind w:firstLine="708"/>
        <w:jc w:val="both"/>
        <w:rPr>
          <w:rFonts w:ascii="Arial" w:hAnsi="Arial" w:cs="Arial"/>
          <w:color w:val="000080"/>
        </w:rPr>
      </w:pPr>
    </w:p>
    <w:p w:rsidR="008E54FF" w:rsidRDefault="00572CF2">
      <w:pPr>
        <w:spacing w:line="276" w:lineRule="auto"/>
        <w:jc w:val="both"/>
        <w:rPr>
          <w:rFonts w:ascii="Arial" w:hAnsi="Arial" w:cs="Arial"/>
          <w:b/>
        </w:rPr>
      </w:pPr>
      <w:r>
        <w:rPr>
          <w:rFonts w:ascii="Arial" w:hAnsi="Arial" w:cs="Arial"/>
          <w:b/>
        </w:rPr>
        <w:t>Recursos externos</w:t>
      </w:r>
    </w:p>
    <w:p w:rsidR="008E54FF" w:rsidRDefault="008E54FF">
      <w:pPr>
        <w:spacing w:line="276" w:lineRule="auto"/>
        <w:jc w:val="both"/>
        <w:rPr>
          <w:rFonts w:ascii="Arial" w:hAnsi="Arial" w:cs="Arial"/>
          <w:b/>
        </w:rPr>
      </w:pPr>
    </w:p>
    <w:p w:rsidR="008E54FF" w:rsidRDefault="00572CF2">
      <w:pPr>
        <w:spacing w:line="240" w:lineRule="atLeast"/>
        <w:ind w:firstLine="360"/>
        <w:jc w:val="both"/>
        <w:rPr>
          <w:rFonts w:ascii="Arial" w:hAnsi="Arial" w:cs="Arial"/>
        </w:rPr>
      </w:pPr>
      <w:r>
        <w:rPr>
          <w:rFonts w:ascii="Arial" w:hAnsi="Arial" w:cs="Arial"/>
        </w:rPr>
        <w:tab/>
        <w:t xml:space="preserve">Al CEIP Las Huertas acude varias sesiones semanales un fisioterapeuta (contratada por el Ayuntamiento) como recurso de apoyo externo al centro para cubrir la demanda de determinados alumnos con necesidades especiales. Las funciones que desempeña son estas: </w:t>
      </w:r>
    </w:p>
    <w:p w:rsidR="008E54FF" w:rsidRDefault="008E54FF">
      <w:pPr>
        <w:spacing w:line="240" w:lineRule="atLeast"/>
        <w:ind w:firstLine="360"/>
        <w:jc w:val="both"/>
        <w:rPr>
          <w:rFonts w:ascii="Arial" w:hAnsi="Arial" w:cs="Arial"/>
        </w:rPr>
      </w:pPr>
    </w:p>
    <w:p w:rsidR="008E54FF" w:rsidRDefault="00572CF2">
      <w:pPr>
        <w:pStyle w:val="Prrafodelista"/>
        <w:numPr>
          <w:ilvl w:val="0"/>
          <w:numId w:val="14"/>
        </w:numPr>
        <w:suppressAutoHyphens w:val="0"/>
        <w:spacing w:line="240" w:lineRule="atLeast"/>
        <w:contextualSpacing/>
        <w:jc w:val="both"/>
      </w:pPr>
      <w:r>
        <w:lastRenderedPageBreak/>
        <w:t>Atención y tratamiento fisioterápico del alumnado con necesidades específicas de apoyo educativo existente en el centro con grado de discapacidad motriz.</w:t>
      </w:r>
    </w:p>
    <w:p w:rsidR="008E54FF" w:rsidRDefault="00572CF2">
      <w:pPr>
        <w:pStyle w:val="Prrafodelista"/>
        <w:numPr>
          <w:ilvl w:val="0"/>
          <w:numId w:val="14"/>
        </w:numPr>
        <w:suppressAutoHyphens w:val="0"/>
        <w:spacing w:line="240" w:lineRule="atLeast"/>
        <w:contextualSpacing/>
        <w:jc w:val="both"/>
      </w:pPr>
      <w:r>
        <w:t xml:space="preserve">Colaboración con el equipo de orientación y apoyo y asesoramiento al profesorado sobre aspectos relacionados con el alumnado que recibe atención por su parte. </w:t>
      </w:r>
    </w:p>
    <w:p w:rsidR="008E54FF" w:rsidRDefault="008E54FF">
      <w:pPr>
        <w:spacing w:line="276" w:lineRule="auto"/>
        <w:jc w:val="both"/>
        <w:rPr>
          <w:rFonts w:ascii="Arial" w:hAnsi="Arial" w:cs="Arial"/>
          <w:b/>
        </w:rPr>
      </w:pPr>
    </w:p>
    <w:p w:rsidR="008E54FF" w:rsidRDefault="00572CF2">
      <w:pPr>
        <w:pBdr>
          <w:top w:val="double" w:sz="2" w:space="1" w:color="000000"/>
          <w:left w:val="double" w:sz="2" w:space="4" w:color="000000"/>
          <w:bottom w:val="double" w:sz="2" w:space="1" w:color="000000"/>
          <w:right w:val="double" w:sz="2" w:space="4" w:color="000000"/>
        </w:pBdr>
        <w:shd w:val="clear" w:color="auto" w:fill="606060"/>
        <w:jc w:val="both"/>
        <w:rPr>
          <w:rFonts w:ascii="Arial" w:hAnsi="Arial" w:cs="Arial"/>
          <w:b/>
          <w:color w:val="FFFFFF"/>
        </w:rPr>
      </w:pPr>
      <w:r>
        <w:rPr>
          <w:rFonts w:ascii="Arial" w:hAnsi="Arial" w:cs="Arial"/>
          <w:b/>
          <w:color w:val="FFFFFF"/>
        </w:rPr>
        <w:t>5.- ORGANIZACIÓN DE LOS ESPACIOS, TIEMPOS ESCOLARES Y MEDIOS PARA LA ATENCIÓN A LA DIVERSIDAD.</w:t>
      </w:r>
    </w:p>
    <w:p w:rsidR="008E54FF" w:rsidRDefault="008E54FF">
      <w:pPr>
        <w:pStyle w:val="Textonormal2009Cuerpo"/>
        <w:spacing w:line="276" w:lineRule="auto"/>
        <w:ind w:left="0"/>
        <w:rPr>
          <w:rFonts w:ascii="Arial" w:hAnsi="Arial" w:cs="Arial"/>
          <w:b/>
          <w:sz w:val="24"/>
          <w:szCs w:val="24"/>
        </w:rPr>
      </w:pPr>
    </w:p>
    <w:p w:rsidR="008E54FF" w:rsidRDefault="00572CF2">
      <w:pPr>
        <w:pStyle w:val="Textonormal2009Cuerpo"/>
        <w:spacing w:line="276" w:lineRule="auto"/>
        <w:ind w:left="0"/>
        <w:rPr>
          <w:rFonts w:ascii="Arial" w:hAnsi="Arial" w:cs="Arial"/>
          <w:b/>
          <w:sz w:val="24"/>
          <w:szCs w:val="24"/>
        </w:rPr>
      </w:pPr>
      <w:r>
        <w:rPr>
          <w:rFonts w:ascii="Arial" w:hAnsi="Arial" w:cs="Arial"/>
          <w:b/>
          <w:sz w:val="24"/>
          <w:szCs w:val="24"/>
        </w:rPr>
        <w:t>5.1. ESPACIOS:</w:t>
      </w:r>
    </w:p>
    <w:p w:rsidR="008E54FF" w:rsidRDefault="00572CF2">
      <w:pPr>
        <w:spacing w:line="276" w:lineRule="auto"/>
        <w:ind w:firstLine="708"/>
        <w:jc w:val="both"/>
        <w:rPr>
          <w:rFonts w:ascii="Arial" w:hAnsi="Arial" w:cs="Arial"/>
        </w:rPr>
      </w:pPr>
      <w:r>
        <w:rPr>
          <w:rFonts w:ascii="Arial" w:hAnsi="Arial" w:cs="Arial"/>
        </w:rPr>
        <w:t xml:space="preserve">El centro cuenta con las siguientes instalaciones didáctico-pedagógicas para atender a la diversidad: </w:t>
      </w:r>
    </w:p>
    <w:p w:rsidR="008E54FF" w:rsidRDefault="008E54FF">
      <w:pPr>
        <w:spacing w:line="276" w:lineRule="auto"/>
        <w:ind w:firstLine="708"/>
        <w:jc w:val="both"/>
        <w:rPr>
          <w:rFonts w:ascii="Arial" w:hAnsi="Arial" w:cs="Arial"/>
        </w:rPr>
      </w:pPr>
    </w:p>
    <w:p w:rsidR="008E54FF" w:rsidRDefault="00572CF2">
      <w:pPr>
        <w:numPr>
          <w:ilvl w:val="0"/>
          <w:numId w:val="4"/>
        </w:numPr>
        <w:spacing w:line="276" w:lineRule="auto"/>
        <w:jc w:val="both"/>
        <w:rPr>
          <w:rFonts w:ascii="Arial" w:hAnsi="Arial" w:cs="Arial"/>
        </w:rPr>
      </w:pPr>
      <w:r>
        <w:rPr>
          <w:rFonts w:ascii="Arial" w:hAnsi="Arial" w:cs="Arial"/>
        </w:rPr>
        <w:t xml:space="preserve">Una biblioteca. </w:t>
      </w:r>
    </w:p>
    <w:p w:rsidR="008E54FF" w:rsidRDefault="00572CF2">
      <w:pPr>
        <w:numPr>
          <w:ilvl w:val="0"/>
          <w:numId w:val="4"/>
        </w:numPr>
        <w:spacing w:line="276" w:lineRule="auto"/>
        <w:jc w:val="both"/>
        <w:rPr>
          <w:rFonts w:ascii="Arial" w:hAnsi="Arial" w:cs="Arial"/>
        </w:rPr>
      </w:pPr>
      <w:r>
        <w:rPr>
          <w:rFonts w:ascii="Arial" w:hAnsi="Arial" w:cs="Arial"/>
        </w:rPr>
        <w:t>Aulas de apoyo a la integración: Aula de Pedagogía Terapéutica y Aula de Audición y Lenguaje. Justamente al lado está el Aula de Apoyo y Refuerzo de alumnos con dificultades de aprendizaje, que será dirigida por el/la maestro/a de refuerzo u horario en blanco.</w:t>
      </w:r>
    </w:p>
    <w:p w:rsidR="008E54FF" w:rsidRDefault="00572CF2">
      <w:pPr>
        <w:numPr>
          <w:ilvl w:val="0"/>
          <w:numId w:val="4"/>
        </w:numPr>
        <w:spacing w:line="276" w:lineRule="auto"/>
        <w:jc w:val="both"/>
        <w:rPr>
          <w:rFonts w:ascii="Arial" w:hAnsi="Arial" w:cs="Arial"/>
          <w:color w:val="000000"/>
        </w:rPr>
      </w:pPr>
      <w:r>
        <w:rPr>
          <w:rFonts w:ascii="Arial" w:hAnsi="Arial" w:cs="Arial"/>
          <w:color w:val="000000"/>
        </w:rPr>
        <w:t>Aula/clase</w:t>
      </w:r>
    </w:p>
    <w:p w:rsidR="008E54FF" w:rsidRDefault="008E54FF">
      <w:pPr>
        <w:suppressAutoHyphens w:val="0"/>
        <w:rPr>
          <w:rFonts w:ascii="Arial" w:eastAsia="Calibri" w:hAnsi="Arial" w:cs="Arial"/>
          <w:b/>
          <w:color w:val="000000"/>
          <w:lang w:val="es-ES_tradnl"/>
        </w:rPr>
      </w:pPr>
    </w:p>
    <w:p w:rsidR="008E54FF" w:rsidRDefault="00572CF2">
      <w:pPr>
        <w:pStyle w:val="Textonormal2009Cuerpo"/>
        <w:spacing w:line="276" w:lineRule="auto"/>
        <w:ind w:left="0"/>
        <w:rPr>
          <w:rFonts w:ascii="Arial" w:hAnsi="Arial" w:cs="Arial"/>
          <w:b/>
          <w:sz w:val="24"/>
          <w:szCs w:val="24"/>
        </w:rPr>
      </w:pPr>
      <w:r>
        <w:rPr>
          <w:rFonts w:ascii="Arial" w:hAnsi="Arial" w:cs="Arial"/>
          <w:b/>
          <w:sz w:val="24"/>
          <w:szCs w:val="24"/>
        </w:rPr>
        <w:t>AULA DE PEDAGOGÍA TERAPÉUTICA</w:t>
      </w:r>
    </w:p>
    <w:p w:rsidR="008E54FF" w:rsidRDefault="00572CF2">
      <w:pPr>
        <w:pStyle w:val="Textonormal2009Cuerpo"/>
        <w:spacing w:line="276" w:lineRule="auto"/>
        <w:ind w:left="0"/>
        <w:rPr>
          <w:rFonts w:ascii="Arial" w:hAnsi="Arial" w:cs="Arial"/>
          <w:b/>
          <w:sz w:val="24"/>
          <w:szCs w:val="24"/>
        </w:rPr>
      </w:pPr>
      <w:r>
        <w:rPr>
          <w:rFonts w:ascii="Arial" w:hAnsi="Arial" w:cs="Arial"/>
          <w:b/>
          <w:sz w:val="24"/>
          <w:szCs w:val="24"/>
        </w:rPr>
        <w:tab/>
      </w:r>
      <w:r>
        <w:rPr>
          <w:rFonts w:ascii="Arial" w:hAnsi="Arial" w:cs="Arial"/>
          <w:b/>
          <w:sz w:val="24"/>
          <w:szCs w:val="24"/>
        </w:rPr>
        <w:tab/>
        <w:t>Organización física</w:t>
      </w:r>
    </w:p>
    <w:p w:rsidR="008E54FF" w:rsidRDefault="00572CF2">
      <w:pPr>
        <w:spacing w:line="276" w:lineRule="auto"/>
        <w:ind w:firstLine="708"/>
        <w:jc w:val="both"/>
        <w:rPr>
          <w:rFonts w:ascii="Arial" w:hAnsi="Arial" w:cs="Arial"/>
        </w:rPr>
      </w:pPr>
      <w:r>
        <w:rPr>
          <w:rFonts w:ascii="Arial" w:hAnsi="Arial" w:cs="Arial"/>
        </w:rPr>
        <w:t>Con respecto a este apartado se señalan como características más significativas del aula las siguientes:</w:t>
      </w:r>
    </w:p>
    <w:p w:rsidR="008E54FF" w:rsidRDefault="00572CF2">
      <w:pPr>
        <w:numPr>
          <w:ilvl w:val="0"/>
          <w:numId w:val="5"/>
        </w:numPr>
        <w:spacing w:line="276" w:lineRule="auto"/>
        <w:jc w:val="both"/>
        <w:rPr>
          <w:rFonts w:ascii="Arial" w:hAnsi="Arial" w:cs="Arial"/>
        </w:rPr>
      </w:pPr>
      <w:r>
        <w:rPr>
          <w:rFonts w:ascii="Arial" w:hAnsi="Arial" w:cs="Arial"/>
        </w:rPr>
        <w:t>Se distribuyen los espacios de manera que se eliminen el mayor número de distractores para favorecer el mantenimiento de la atención del alumnado que en ella trabaja.</w:t>
      </w:r>
    </w:p>
    <w:p w:rsidR="008E54FF" w:rsidRDefault="00572CF2">
      <w:pPr>
        <w:numPr>
          <w:ilvl w:val="0"/>
          <w:numId w:val="5"/>
        </w:numPr>
        <w:spacing w:line="276" w:lineRule="auto"/>
        <w:jc w:val="both"/>
        <w:rPr>
          <w:rFonts w:ascii="Arial" w:hAnsi="Arial" w:cs="Arial"/>
        </w:rPr>
      </w:pPr>
      <w:r>
        <w:rPr>
          <w:rFonts w:ascii="Arial" w:hAnsi="Arial" w:cs="Arial"/>
        </w:rPr>
        <w:t>La distribución de los materiales está pensada para favorecer la autonomía de los alumnos y alumnas, por lo que se presentan con una estructura clara, a través del uso de indicadores visuales, de manera que sean los niños y niñas los que puedan seleccionar el material que deben utilizar en cada una de las sesiones y/o actividades.</w:t>
      </w:r>
    </w:p>
    <w:p w:rsidR="008E54FF" w:rsidRDefault="00572CF2">
      <w:pPr>
        <w:numPr>
          <w:ilvl w:val="0"/>
          <w:numId w:val="5"/>
        </w:numPr>
        <w:spacing w:line="276" w:lineRule="auto"/>
        <w:jc w:val="both"/>
        <w:rPr>
          <w:rFonts w:ascii="Arial" w:hAnsi="Arial" w:cs="Arial"/>
        </w:rPr>
      </w:pPr>
      <w:r>
        <w:rPr>
          <w:rFonts w:ascii="Arial" w:hAnsi="Arial" w:cs="Arial"/>
        </w:rPr>
        <w:t>Existe, a su vez, un ordenador con un software educativo variado, con el que se pretende la adquisición de los aprendizajes que, posteriormente se desarrollarán en la programación didáctica, así como para consolidar y/o reforzar aquellos otros que los niños y niñas ya pudieran conocer.</w:t>
      </w:r>
    </w:p>
    <w:p w:rsidR="008E54FF" w:rsidRDefault="008E54FF">
      <w:pPr>
        <w:spacing w:line="276" w:lineRule="auto"/>
        <w:jc w:val="both"/>
        <w:rPr>
          <w:rFonts w:ascii="Arial" w:hAnsi="Arial" w:cs="Arial"/>
        </w:rPr>
      </w:pPr>
    </w:p>
    <w:p w:rsidR="008E54FF" w:rsidRDefault="00572CF2">
      <w:pPr>
        <w:spacing w:line="276" w:lineRule="auto"/>
        <w:ind w:firstLine="708"/>
        <w:jc w:val="both"/>
        <w:rPr>
          <w:rFonts w:ascii="Arial" w:hAnsi="Arial" w:cs="Arial"/>
          <w:b/>
          <w:bCs/>
        </w:rPr>
      </w:pPr>
      <w:r>
        <w:rPr>
          <w:rFonts w:ascii="Arial" w:hAnsi="Arial" w:cs="Arial"/>
          <w:b/>
          <w:bCs/>
        </w:rPr>
        <w:t xml:space="preserve">Organización funcional </w:t>
      </w:r>
    </w:p>
    <w:p w:rsidR="008E54FF" w:rsidRDefault="008E54FF">
      <w:pPr>
        <w:spacing w:line="276" w:lineRule="auto"/>
        <w:ind w:firstLine="708"/>
        <w:jc w:val="both"/>
        <w:rPr>
          <w:rFonts w:ascii="Arial" w:hAnsi="Arial" w:cs="Arial"/>
          <w:b/>
          <w:bCs/>
        </w:rPr>
      </w:pPr>
    </w:p>
    <w:p w:rsidR="008E54FF" w:rsidRDefault="00572CF2">
      <w:pPr>
        <w:spacing w:line="276" w:lineRule="auto"/>
        <w:ind w:firstLine="708"/>
        <w:jc w:val="both"/>
        <w:rPr>
          <w:rFonts w:ascii="Arial" w:hAnsi="Arial" w:cs="Arial"/>
        </w:rPr>
      </w:pPr>
      <w:r>
        <w:rPr>
          <w:rFonts w:ascii="Arial" w:hAnsi="Arial" w:cs="Arial"/>
        </w:rPr>
        <w:t xml:space="preserve">En este apartado se demostrarán los aspectos de carácter práctico que contribuirán al mejor funcionamiento del aula de apoyo a la integración, así como </w:t>
      </w:r>
      <w:r>
        <w:rPr>
          <w:rFonts w:ascii="Arial" w:hAnsi="Arial" w:cs="Arial"/>
        </w:rPr>
        <w:lastRenderedPageBreak/>
        <w:t>a un óptimo desarrollo profesional. Para ello, se tendrán en cuenta una serie de criterios que a continuación se detallan:</w:t>
      </w:r>
    </w:p>
    <w:p w:rsidR="008E54FF" w:rsidRDefault="00572CF2">
      <w:pPr>
        <w:numPr>
          <w:ilvl w:val="0"/>
          <w:numId w:val="3"/>
        </w:numPr>
        <w:spacing w:line="276" w:lineRule="auto"/>
        <w:jc w:val="both"/>
        <w:rPr>
          <w:rFonts w:ascii="Arial" w:hAnsi="Arial" w:cs="Arial"/>
        </w:rPr>
      </w:pPr>
      <w:r>
        <w:rPr>
          <w:rFonts w:ascii="Arial" w:hAnsi="Arial" w:cs="Arial"/>
        </w:rPr>
        <w:t>El carácter flexible se constituye como principio básico en la organización del aula.</w:t>
      </w:r>
    </w:p>
    <w:p w:rsidR="008E54FF" w:rsidRDefault="00572CF2">
      <w:pPr>
        <w:numPr>
          <w:ilvl w:val="0"/>
          <w:numId w:val="3"/>
        </w:numPr>
        <w:spacing w:line="276" w:lineRule="auto"/>
        <w:jc w:val="both"/>
        <w:rPr>
          <w:rFonts w:ascii="Arial" w:hAnsi="Arial" w:cs="Arial"/>
        </w:rPr>
      </w:pPr>
      <w:r>
        <w:rPr>
          <w:rFonts w:ascii="Arial" w:hAnsi="Arial" w:cs="Arial"/>
        </w:rPr>
        <w:t>El objetivo fundamental a la hora de estructurar el trabajo en esta aula de apoyo se define como “favorecer la recuperación de las dificultades que encuentra el alumnado a lo largo de su proceso de enseñanza-aprendizaje”.</w:t>
      </w:r>
    </w:p>
    <w:p w:rsidR="008E54FF" w:rsidRDefault="00572CF2">
      <w:pPr>
        <w:numPr>
          <w:ilvl w:val="0"/>
          <w:numId w:val="3"/>
        </w:numPr>
        <w:spacing w:line="276" w:lineRule="auto"/>
        <w:jc w:val="both"/>
        <w:rPr>
          <w:rFonts w:ascii="Arial" w:hAnsi="Arial" w:cs="Arial"/>
        </w:rPr>
      </w:pPr>
      <w:r>
        <w:rPr>
          <w:rFonts w:ascii="Arial" w:hAnsi="Arial" w:cs="Arial"/>
        </w:rPr>
        <w:t>La maestra especialista en Pedagogía Terapéutica contribuye a la recuperación y consolidación de los aprendizajes participando de la actividad cotidiana del aula ordinaria, lo cual contribuye también a favorecer la inclusión del alumnado en la vida de los grupos.</w:t>
      </w:r>
    </w:p>
    <w:p w:rsidR="008E54FF" w:rsidRDefault="00572CF2">
      <w:pPr>
        <w:numPr>
          <w:ilvl w:val="0"/>
          <w:numId w:val="3"/>
        </w:numPr>
        <w:spacing w:line="276" w:lineRule="auto"/>
        <w:jc w:val="both"/>
        <w:rPr>
          <w:rFonts w:ascii="Arial" w:hAnsi="Arial" w:cs="Arial"/>
        </w:rPr>
      </w:pPr>
      <w:r>
        <w:rPr>
          <w:rFonts w:ascii="Arial" w:hAnsi="Arial" w:cs="Arial"/>
        </w:rPr>
        <w:t>Los agrupamientos se establecen en función de las necesidades educativas que presenta el alumnado, los niveles de competencia curricular del mismo y las intervenciones de carácter más especializado que cada uno de ellos y ellas pudieran precisar.</w:t>
      </w:r>
    </w:p>
    <w:p w:rsidR="008E54FF" w:rsidRDefault="00572CF2">
      <w:pPr>
        <w:numPr>
          <w:ilvl w:val="0"/>
          <w:numId w:val="3"/>
        </w:numPr>
        <w:spacing w:line="276" w:lineRule="auto"/>
        <w:jc w:val="both"/>
        <w:rPr>
          <w:rFonts w:ascii="Arial" w:hAnsi="Arial" w:cs="Arial"/>
        </w:rPr>
      </w:pPr>
      <w:r>
        <w:rPr>
          <w:rFonts w:ascii="Arial" w:hAnsi="Arial" w:cs="Arial"/>
        </w:rPr>
        <w:t>El aula de apoyo a la integración se erige como un centro de recursos para todos aquellos miembros de la comunidad educativa que requieran asesoramiento u orientación acerca del proceso educativo del alumnado.</w:t>
      </w:r>
    </w:p>
    <w:p w:rsidR="008E54FF" w:rsidRDefault="00572CF2">
      <w:pPr>
        <w:numPr>
          <w:ilvl w:val="0"/>
          <w:numId w:val="3"/>
        </w:numPr>
        <w:spacing w:line="276" w:lineRule="auto"/>
        <w:jc w:val="both"/>
        <w:rPr>
          <w:rFonts w:ascii="Arial" w:hAnsi="Arial" w:cs="Arial"/>
        </w:rPr>
      </w:pPr>
      <w:r>
        <w:rPr>
          <w:rFonts w:ascii="Arial" w:hAnsi="Arial" w:cs="Arial"/>
        </w:rPr>
        <w:t>El número de horas de atención al alumnado dependerá de las necesidades educativas, tomando dicha decisión a partir de las referencias establecidas por la orientadora de referencia en el informe de evaluación psicopedagógica, así como en el dictamen de escolarización.</w:t>
      </w:r>
    </w:p>
    <w:p w:rsidR="008E54FF" w:rsidRDefault="008E54FF">
      <w:pPr>
        <w:spacing w:line="276" w:lineRule="auto"/>
        <w:ind w:left="720"/>
        <w:jc w:val="both"/>
        <w:rPr>
          <w:rFonts w:ascii="Arial" w:hAnsi="Arial" w:cs="Arial"/>
        </w:rPr>
      </w:pPr>
    </w:p>
    <w:p w:rsidR="008E54FF" w:rsidRDefault="00572CF2">
      <w:pPr>
        <w:pStyle w:val="Ttulo3"/>
        <w:numPr>
          <w:ilvl w:val="0"/>
          <w:numId w:val="0"/>
        </w:numPr>
        <w:jc w:val="both"/>
        <w:rPr>
          <w:sz w:val="24"/>
          <w:szCs w:val="24"/>
        </w:rPr>
      </w:pPr>
      <w:r>
        <w:rPr>
          <w:sz w:val="24"/>
          <w:szCs w:val="24"/>
        </w:rPr>
        <w:t>AULA DE AUDICIÓN Y LENGUAJE</w:t>
      </w:r>
    </w:p>
    <w:p w:rsidR="008E54FF" w:rsidRDefault="008E54FF">
      <w:pPr>
        <w:spacing w:line="276" w:lineRule="auto"/>
        <w:ind w:firstLine="708"/>
        <w:jc w:val="both"/>
        <w:rPr>
          <w:rFonts w:ascii="Arial" w:hAnsi="Arial" w:cs="Arial"/>
          <w:bCs/>
          <w:iCs/>
          <w:color w:val="000000"/>
        </w:rPr>
      </w:pPr>
    </w:p>
    <w:p w:rsidR="008E54FF" w:rsidRDefault="00572CF2">
      <w:pPr>
        <w:pStyle w:val="Textonormal2009Cuerpo"/>
        <w:spacing w:line="276" w:lineRule="auto"/>
        <w:ind w:left="0"/>
        <w:rPr>
          <w:rFonts w:ascii="Arial" w:hAnsi="Arial" w:cs="Arial"/>
          <w:b/>
          <w:sz w:val="24"/>
          <w:szCs w:val="24"/>
        </w:rPr>
      </w:pPr>
      <w:r>
        <w:rPr>
          <w:rFonts w:ascii="Arial" w:hAnsi="Arial" w:cs="Arial"/>
          <w:b/>
          <w:sz w:val="24"/>
          <w:szCs w:val="24"/>
        </w:rPr>
        <w:tab/>
      </w:r>
      <w:r>
        <w:rPr>
          <w:rFonts w:ascii="Arial" w:hAnsi="Arial" w:cs="Arial"/>
          <w:b/>
          <w:sz w:val="24"/>
          <w:szCs w:val="24"/>
        </w:rPr>
        <w:tab/>
        <w:t>Organización física</w:t>
      </w:r>
    </w:p>
    <w:p w:rsidR="008E54FF" w:rsidRDefault="00572CF2">
      <w:pPr>
        <w:spacing w:line="276" w:lineRule="auto"/>
        <w:ind w:firstLine="708"/>
        <w:jc w:val="both"/>
        <w:rPr>
          <w:rFonts w:ascii="Arial" w:hAnsi="Arial" w:cs="Arial"/>
        </w:rPr>
      </w:pPr>
      <w:r>
        <w:rPr>
          <w:rFonts w:ascii="Arial" w:hAnsi="Arial" w:cs="Arial"/>
        </w:rPr>
        <w:t>Con respecto a este apartado se señalan como características más significativas del aula las siguientes:</w:t>
      </w:r>
    </w:p>
    <w:p w:rsidR="008E54FF" w:rsidRDefault="00572CF2">
      <w:pPr>
        <w:numPr>
          <w:ilvl w:val="0"/>
          <w:numId w:val="5"/>
        </w:numPr>
        <w:spacing w:line="276" w:lineRule="auto"/>
        <w:jc w:val="both"/>
        <w:rPr>
          <w:rFonts w:ascii="Arial" w:hAnsi="Arial" w:cs="Arial"/>
        </w:rPr>
      </w:pPr>
      <w:r>
        <w:rPr>
          <w:rFonts w:ascii="Arial" w:hAnsi="Arial" w:cs="Arial"/>
        </w:rPr>
        <w:t>Se distribuyen en espacios claramente diferenciados, evitando excesivos elementos distractores para favorecer el mantenimiento de la atención del alumnado que en ella trabaja.</w:t>
      </w:r>
    </w:p>
    <w:p w:rsidR="008E54FF" w:rsidRDefault="00572CF2">
      <w:pPr>
        <w:numPr>
          <w:ilvl w:val="0"/>
          <w:numId w:val="5"/>
        </w:numPr>
        <w:spacing w:line="276" w:lineRule="auto"/>
        <w:jc w:val="both"/>
        <w:rPr>
          <w:rFonts w:ascii="Arial" w:hAnsi="Arial" w:cs="Arial"/>
        </w:rPr>
      </w:pPr>
      <w:r>
        <w:rPr>
          <w:rFonts w:ascii="Arial" w:hAnsi="Arial" w:cs="Arial"/>
        </w:rPr>
        <w:t>La distribución de los materiales está pensada para favorecer la autonomía de los alumnos y alumnas, por lo que se presentan con una estructura clara, a través del uso de indicadores visuales.</w:t>
      </w:r>
    </w:p>
    <w:p w:rsidR="008E54FF" w:rsidRDefault="00572CF2">
      <w:pPr>
        <w:numPr>
          <w:ilvl w:val="0"/>
          <w:numId w:val="5"/>
        </w:numPr>
        <w:spacing w:line="276" w:lineRule="auto"/>
        <w:jc w:val="both"/>
        <w:rPr>
          <w:rFonts w:ascii="Arial" w:hAnsi="Arial" w:cs="Arial"/>
        </w:rPr>
      </w:pPr>
      <w:r>
        <w:rPr>
          <w:rFonts w:ascii="Arial" w:hAnsi="Arial" w:cs="Arial"/>
        </w:rPr>
        <w:t>Existe, a su vez, un ordenador portátil con acceso a internet para relacionar reforzar los elementos trabajados, abordando también la competencia digital.</w:t>
      </w:r>
    </w:p>
    <w:p w:rsidR="008E54FF" w:rsidRDefault="00572CF2">
      <w:pPr>
        <w:numPr>
          <w:ilvl w:val="0"/>
          <w:numId w:val="5"/>
        </w:numPr>
        <w:spacing w:line="276" w:lineRule="auto"/>
        <w:jc w:val="both"/>
        <w:rPr>
          <w:rFonts w:ascii="Arial" w:hAnsi="Arial" w:cs="Arial"/>
        </w:rPr>
      </w:pPr>
      <w:r>
        <w:rPr>
          <w:rFonts w:ascii="Arial" w:hAnsi="Arial" w:cs="Arial"/>
        </w:rPr>
        <w:t xml:space="preserve">Además de contar con un espejo en la pared que nos permite una clara visión de los elementos </w:t>
      </w:r>
      <w:proofErr w:type="spellStart"/>
      <w:r>
        <w:rPr>
          <w:rFonts w:ascii="Arial" w:hAnsi="Arial" w:cs="Arial"/>
        </w:rPr>
        <w:t>orofaciales</w:t>
      </w:r>
      <w:proofErr w:type="spellEnd"/>
      <w:r>
        <w:rPr>
          <w:rFonts w:ascii="Arial" w:hAnsi="Arial" w:cs="Arial"/>
        </w:rPr>
        <w:t xml:space="preserve"> implicados en la fonación.</w:t>
      </w:r>
    </w:p>
    <w:p w:rsidR="008E54FF" w:rsidRDefault="008E54FF">
      <w:pPr>
        <w:spacing w:line="276" w:lineRule="auto"/>
        <w:jc w:val="both"/>
        <w:rPr>
          <w:rFonts w:ascii="Arial" w:hAnsi="Arial" w:cs="Arial"/>
        </w:rPr>
      </w:pPr>
    </w:p>
    <w:p w:rsidR="00572CF2" w:rsidRDefault="00572CF2">
      <w:pPr>
        <w:spacing w:line="276" w:lineRule="auto"/>
        <w:ind w:firstLine="708"/>
        <w:jc w:val="both"/>
        <w:rPr>
          <w:rFonts w:ascii="Arial" w:hAnsi="Arial" w:cs="Arial"/>
          <w:b/>
          <w:bCs/>
        </w:rPr>
      </w:pPr>
    </w:p>
    <w:p w:rsidR="008E54FF" w:rsidRDefault="00572CF2">
      <w:pPr>
        <w:spacing w:line="276" w:lineRule="auto"/>
        <w:ind w:firstLine="708"/>
        <w:jc w:val="both"/>
        <w:rPr>
          <w:rFonts w:ascii="Arial" w:hAnsi="Arial" w:cs="Arial"/>
          <w:b/>
          <w:bCs/>
        </w:rPr>
      </w:pPr>
      <w:r>
        <w:rPr>
          <w:rFonts w:ascii="Arial" w:hAnsi="Arial" w:cs="Arial"/>
          <w:b/>
          <w:bCs/>
        </w:rPr>
        <w:lastRenderedPageBreak/>
        <w:t xml:space="preserve">Organización funcional </w:t>
      </w:r>
    </w:p>
    <w:p w:rsidR="008E54FF" w:rsidRDefault="008E54FF">
      <w:pPr>
        <w:spacing w:line="276" w:lineRule="auto"/>
        <w:ind w:firstLine="708"/>
        <w:jc w:val="both"/>
        <w:rPr>
          <w:rFonts w:ascii="Arial" w:hAnsi="Arial" w:cs="Arial"/>
          <w:b/>
          <w:bCs/>
        </w:rPr>
      </w:pPr>
    </w:p>
    <w:p w:rsidR="008E54FF" w:rsidRDefault="00572CF2">
      <w:pPr>
        <w:spacing w:line="276" w:lineRule="auto"/>
        <w:ind w:firstLine="708"/>
        <w:jc w:val="both"/>
        <w:rPr>
          <w:rFonts w:ascii="Arial" w:hAnsi="Arial" w:cs="Arial"/>
          <w:bCs/>
          <w:iCs/>
          <w:color w:val="000000"/>
        </w:rPr>
      </w:pPr>
      <w:r>
        <w:rPr>
          <w:rFonts w:ascii="Arial" w:hAnsi="Arial" w:cs="Arial"/>
          <w:bCs/>
          <w:iCs/>
          <w:color w:val="000000"/>
        </w:rPr>
        <w:t>Debido a la heterogeneidad que presentan los alumnos que acuden al aula de Audición y Lenguaje, los objetivos a trabajar se plantean de forma general, siendo después adaptados en los programas de intervención individual de cada alumno en función de sus necesidades y características personales.</w:t>
      </w:r>
    </w:p>
    <w:p w:rsidR="008E54FF" w:rsidRDefault="008E54FF">
      <w:pPr>
        <w:spacing w:line="276" w:lineRule="auto"/>
        <w:ind w:firstLine="708"/>
        <w:jc w:val="both"/>
        <w:rPr>
          <w:rFonts w:ascii="Arial" w:hAnsi="Arial" w:cs="Arial"/>
          <w:bCs/>
          <w:iCs/>
          <w:color w:val="000000"/>
        </w:rPr>
      </w:pPr>
    </w:p>
    <w:p w:rsidR="008E54FF" w:rsidRDefault="00572CF2">
      <w:pPr>
        <w:pStyle w:val="Textoindependienteprimerasangra1"/>
        <w:ind w:firstLine="708"/>
        <w:jc w:val="both"/>
        <w:rPr>
          <w:rFonts w:ascii="Arial" w:hAnsi="Arial" w:cs="Arial"/>
          <w:b/>
          <w:bCs/>
          <w:sz w:val="24"/>
          <w:szCs w:val="24"/>
        </w:rPr>
      </w:pPr>
      <w:r>
        <w:rPr>
          <w:rFonts w:ascii="Arial" w:hAnsi="Arial" w:cs="Arial"/>
          <w:sz w:val="24"/>
          <w:szCs w:val="24"/>
        </w:rPr>
        <w:t xml:space="preserve">Entre las actividades que, debido a sus peculiaridades se podrán desarrollar fuera del grupo-clase, está el tratamiento </w:t>
      </w:r>
      <w:proofErr w:type="spellStart"/>
      <w:r>
        <w:rPr>
          <w:rFonts w:ascii="Arial" w:hAnsi="Arial" w:cs="Arial"/>
          <w:sz w:val="24"/>
          <w:szCs w:val="24"/>
        </w:rPr>
        <w:t>logopédico</w:t>
      </w:r>
      <w:proofErr w:type="spellEnd"/>
      <w:r>
        <w:rPr>
          <w:rFonts w:ascii="Arial" w:hAnsi="Arial" w:cs="Arial"/>
          <w:sz w:val="24"/>
          <w:szCs w:val="24"/>
        </w:rPr>
        <w:t>. Teniendo esto en cuenta, a principio de curso se confecciona el horario del aula de AL, intentando en la medida de lo posible que el alumno permanezca en su grupo-clase en aquellas actividades o asignaturas donde se prevea que va a estar interaccionando con sus compañeros y va a compartir una parte importante de los contenidos y actividades que se estén desarrollando en ese momento en su aula.</w:t>
      </w:r>
      <w:r>
        <w:rPr>
          <w:rFonts w:ascii="Arial" w:hAnsi="Arial" w:cs="Arial"/>
          <w:b/>
          <w:bCs/>
          <w:sz w:val="24"/>
          <w:szCs w:val="24"/>
        </w:rPr>
        <w:t xml:space="preserve"> </w:t>
      </w:r>
    </w:p>
    <w:p w:rsidR="008E54FF" w:rsidRDefault="00572CF2">
      <w:pPr>
        <w:spacing w:line="276" w:lineRule="auto"/>
        <w:ind w:firstLine="708"/>
        <w:jc w:val="both"/>
        <w:rPr>
          <w:rFonts w:ascii="Arial" w:hAnsi="Arial" w:cs="Arial"/>
        </w:rPr>
      </w:pPr>
      <w:r>
        <w:rPr>
          <w:rFonts w:ascii="Arial" w:hAnsi="Arial" w:cs="Arial"/>
        </w:rPr>
        <w:t>Los agrupamientos se establecen en función de las necesidades educativas que presenta el alumnado, los niveles de competencia curricular del mismo y las intervenciones de carácter más especializado que cada uno de ellos y ellas pudieran precisar.</w:t>
      </w:r>
    </w:p>
    <w:p w:rsidR="008E54FF" w:rsidRDefault="008E54FF">
      <w:pPr>
        <w:spacing w:line="276" w:lineRule="auto"/>
        <w:jc w:val="both"/>
        <w:rPr>
          <w:rFonts w:ascii="Arial" w:hAnsi="Arial" w:cs="Arial"/>
        </w:rPr>
      </w:pPr>
    </w:p>
    <w:p w:rsidR="008E54FF" w:rsidRDefault="00572CF2">
      <w:pPr>
        <w:spacing w:line="276" w:lineRule="auto"/>
        <w:ind w:firstLine="708"/>
        <w:jc w:val="both"/>
        <w:rPr>
          <w:rFonts w:ascii="Arial" w:hAnsi="Arial" w:cs="Arial"/>
        </w:rPr>
      </w:pPr>
      <w:r>
        <w:rPr>
          <w:rFonts w:ascii="Arial" w:hAnsi="Arial" w:cs="Arial"/>
        </w:rPr>
        <w:t>El número de horas de atención al alumnado dependerá de las necesidades educativas, tomando dicha decisión a partir de las referencias establecidas por la orientadora de referencia en el informe de evaluación psicopedagógica, así como en el dictamen de escolarización.</w:t>
      </w:r>
    </w:p>
    <w:p w:rsidR="008E54FF" w:rsidRDefault="008E54FF">
      <w:pPr>
        <w:pStyle w:val="Textoindependienteprimerasangra1"/>
        <w:ind w:firstLine="0"/>
        <w:jc w:val="both"/>
        <w:rPr>
          <w:rFonts w:ascii="Arial" w:hAnsi="Arial" w:cs="Arial"/>
          <w:b/>
          <w:bCs/>
          <w:sz w:val="24"/>
          <w:szCs w:val="24"/>
        </w:rPr>
      </w:pPr>
    </w:p>
    <w:p w:rsidR="008E54FF" w:rsidRDefault="00572CF2">
      <w:pPr>
        <w:spacing w:line="276" w:lineRule="auto"/>
        <w:jc w:val="both"/>
        <w:rPr>
          <w:rFonts w:ascii="Arial" w:hAnsi="Arial" w:cs="Arial"/>
          <w:b/>
        </w:rPr>
      </w:pPr>
      <w:r>
        <w:rPr>
          <w:rFonts w:ascii="Arial" w:hAnsi="Arial" w:cs="Arial"/>
          <w:b/>
        </w:rPr>
        <w:t>AULA DE APOYO</w:t>
      </w:r>
    </w:p>
    <w:p w:rsidR="008E54FF" w:rsidRDefault="008E54FF">
      <w:pPr>
        <w:spacing w:line="276" w:lineRule="auto"/>
        <w:jc w:val="both"/>
        <w:rPr>
          <w:rFonts w:ascii="Arial" w:hAnsi="Arial" w:cs="Arial"/>
          <w:b/>
        </w:rPr>
      </w:pPr>
    </w:p>
    <w:p w:rsidR="008E54FF" w:rsidRDefault="00572CF2">
      <w:pPr>
        <w:spacing w:line="276" w:lineRule="auto"/>
        <w:jc w:val="both"/>
        <w:rPr>
          <w:rFonts w:ascii="Arial" w:hAnsi="Arial" w:cs="Arial"/>
        </w:rPr>
      </w:pPr>
      <w:r>
        <w:rPr>
          <w:rFonts w:ascii="Arial" w:hAnsi="Arial" w:cs="Arial"/>
          <w:b/>
        </w:rPr>
        <w:t xml:space="preserve">Nuestro centro cuenta con </w:t>
      </w:r>
      <w:proofErr w:type="gramStart"/>
      <w:r>
        <w:rPr>
          <w:rFonts w:ascii="Arial" w:hAnsi="Arial" w:cs="Arial"/>
          <w:b/>
        </w:rPr>
        <w:t>una aula</w:t>
      </w:r>
      <w:proofErr w:type="gramEnd"/>
      <w:r>
        <w:rPr>
          <w:rFonts w:ascii="Arial" w:hAnsi="Arial" w:cs="Arial"/>
          <w:b/>
        </w:rPr>
        <w:t xml:space="preserve"> de apoyo. </w:t>
      </w:r>
      <w:r>
        <w:rPr>
          <w:rFonts w:ascii="Arial" w:hAnsi="Arial" w:cs="Arial"/>
        </w:rPr>
        <w:t xml:space="preserve">Esta medida puede conllevar la presencia de </w:t>
      </w:r>
      <w:r>
        <w:rPr>
          <w:rFonts w:ascii="Arial" w:hAnsi="Arial" w:cs="Arial"/>
          <w:bCs/>
        </w:rPr>
        <w:t xml:space="preserve">otros profesionales </w:t>
      </w:r>
      <w:r>
        <w:rPr>
          <w:rFonts w:ascii="Arial" w:hAnsi="Arial" w:cs="Arial"/>
        </w:rPr>
        <w:t>dentro del aula para apoyar a los alumnos/as, lo que revierte en una mayor y mejor atención y aprendizaje del alumnado.</w:t>
      </w:r>
    </w:p>
    <w:p w:rsidR="008E54FF" w:rsidRDefault="008E54FF">
      <w:pPr>
        <w:spacing w:line="276" w:lineRule="auto"/>
        <w:ind w:firstLine="708"/>
        <w:jc w:val="both"/>
        <w:rPr>
          <w:rFonts w:ascii="Arial" w:hAnsi="Arial" w:cs="Arial"/>
        </w:rPr>
      </w:pPr>
    </w:p>
    <w:p w:rsidR="008E54FF" w:rsidRDefault="00572CF2">
      <w:pPr>
        <w:spacing w:line="276" w:lineRule="auto"/>
        <w:ind w:firstLine="708"/>
        <w:jc w:val="both"/>
        <w:rPr>
          <w:rFonts w:ascii="Arial" w:hAnsi="Arial" w:cs="Arial"/>
          <w:color w:val="000000"/>
        </w:rPr>
      </w:pPr>
      <w:r>
        <w:rPr>
          <w:rFonts w:ascii="Arial" w:hAnsi="Arial" w:cs="Arial"/>
          <w:color w:val="000000"/>
        </w:rPr>
        <w:t>Hay que puntualizar que el maestro/a de Apoyo desarrollará su horario habitual de Refuerzo Educativo a excepción de cualquier sustitución por ausencia de otro docente o por otra causa justificada.</w:t>
      </w:r>
    </w:p>
    <w:p w:rsidR="008E54FF" w:rsidRDefault="008E54FF">
      <w:pPr>
        <w:spacing w:line="276" w:lineRule="auto"/>
        <w:jc w:val="both"/>
        <w:rPr>
          <w:rFonts w:ascii="Arial" w:hAnsi="Arial" w:cs="Arial"/>
          <w:color w:val="000000"/>
        </w:rPr>
      </w:pPr>
    </w:p>
    <w:p w:rsidR="008E54FF" w:rsidRDefault="00572CF2">
      <w:pPr>
        <w:spacing w:line="276" w:lineRule="auto"/>
        <w:jc w:val="both"/>
        <w:rPr>
          <w:rFonts w:ascii="Arial" w:hAnsi="Arial" w:cs="Arial"/>
          <w:bCs/>
          <w:u w:val="single"/>
        </w:rPr>
      </w:pPr>
      <w:r>
        <w:rPr>
          <w:rFonts w:ascii="Arial" w:hAnsi="Arial" w:cs="Arial"/>
          <w:bCs/>
          <w:u w:val="single"/>
        </w:rPr>
        <w:t>Descripción de la medida.</w:t>
      </w:r>
    </w:p>
    <w:p w:rsidR="008E54FF" w:rsidRDefault="008E54FF">
      <w:pPr>
        <w:spacing w:line="276" w:lineRule="auto"/>
        <w:jc w:val="both"/>
        <w:rPr>
          <w:rFonts w:ascii="Arial" w:hAnsi="Arial" w:cs="Arial"/>
          <w:bCs/>
          <w:u w:val="single"/>
        </w:rPr>
      </w:pPr>
    </w:p>
    <w:p w:rsidR="008E54FF" w:rsidRDefault="00572CF2">
      <w:pPr>
        <w:spacing w:line="276" w:lineRule="auto"/>
        <w:ind w:firstLine="708"/>
        <w:jc w:val="both"/>
        <w:rPr>
          <w:rFonts w:ascii="Arial" w:hAnsi="Arial" w:cs="Arial"/>
        </w:rPr>
      </w:pPr>
      <w:r>
        <w:rPr>
          <w:rFonts w:ascii="Arial" w:hAnsi="Arial" w:cs="Arial"/>
        </w:rPr>
        <w:t xml:space="preserve">Podemos entender el </w:t>
      </w:r>
      <w:r>
        <w:rPr>
          <w:rFonts w:ascii="Arial" w:hAnsi="Arial" w:cs="Arial"/>
          <w:bCs/>
        </w:rPr>
        <w:t xml:space="preserve">apoyo </w:t>
      </w:r>
      <w:r>
        <w:rPr>
          <w:rFonts w:ascii="Arial" w:hAnsi="Arial" w:cs="Arial"/>
        </w:rPr>
        <w:t xml:space="preserve">como el conjunto de </w:t>
      </w:r>
      <w:r>
        <w:rPr>
          <w:rFonts w:ascii="Arial" w:hAnsi="Arial" w:cs="Arial"/>
          <w:bCs/>
        </w:rPr>
        <w:t xml:space="preserve">procesos y estrategias </w:t>
      </w:r>
      <w:r>
        <w:rPr>
          <w:rFonts w:ascii="Arial" w:hAnsi="Arial" w:cs="Arial"/>
        </w:rPr>
        <w:t>a desarrollar por parte del Centro, que tienen como objetivo</w:t>
      </w:r>
      <w:r>
        <w:rPr>
          <w:rFonts w:ascii="Arial" w:hAnsi="Arial" w:cs="Arial"/>
          <w:bCs/>
        </w:rPr>
        <w:t xml:space="preserve"> </w:t>
      </w:r>
      <w:r>
        <w:rPr>
          <w:rFonts w:ascii="Arial" w:hAnsi="Arial" w:cs="Arial"/>
        </w:rPr>
        <w:t>superar y dar respuesta a una serie de necesidades tanto del alumno como del</w:t>
      </w:r>
      <w:r>
        <w:rPr>
          <w:rFonts w:ascii="Arial" w:hAnsi="Arial" w:cs="Arial"/>
          <w:bCs/>
        </w:rPr>
        <w:t xml:space="preserve"> </w:t>
      </w:r>
      <w:r>
        <w:rPr>
          <w:rFonts w:ascii="Arial" w:hAnsi="Arial" w:cs="Arial"/>
        </w:rPr>
        <w:t xml:space="preserve">contexto, y que persiguen la mejora de la enseñanza </w:t>
      </w:r>
      <w:r>
        <w:rPr>
          <w:rFonts w:ascii="Arial" w:hAnsi="Arial" w:cs="Arial"/>
          <w:bCs/>
        </w:rPr>
        <w:t>(</w:t>
      </w:r>
      <w:r>
        <w:rPr>
          <w:rFonts w:ascii="Arial" w:hAnsi="Arial" w:cs="Arial"/>
        </w:rPr>
        <w:t>Moya y otros, 2005).</w:t>
      </w:r>
    </w:p>
    <w:p w:rsidR="008E54FF" w:rsidRDefault="00572CF2">
      <w:pPr>
        <w:spacing w:line="276" w:lineRule="auto"/>
        <w:ind w:firstLine="360"/>
        <w:jc w:val="both"/>
        <w:rPr>
          <w:rFonts w:ascii="Arial" w:hAnsi="Arial" w:cs="Arial"/>
        </w:rPr>
      </w:pPr>
      <w:r>
        <w:rPr>
          <w:rFonts w:ascii="Arial" w:hAnsi="Arial" w:cs="Arial"/>
        </w:rPr>
        <w:t>Tres líneas básicas de actuación, confluyen en la situación del apoyo en el grupo ordinario:</w:t>
      </w:r>
    </w:p>
    <w:p w:rsidR="008E54FF" w:rsidRDefault="00572CF2">
      <w:pPr>
        <w:pStyle w:val="Prrafodelista"/>
        <w:numPr>
          <w:ilvl w:val="0"/>
          <w:numId w:val="8"/>
        </w:numPr>
        <w:spacing w:after="0"/>
        <w:jc w:val="both"/>
      </w:pPr>
      <w:r>
        <w:rPr>
          <w:bCs/>
        </w:rPr>
        <w:lastRenderedPageBreak/>
        <w:t xml:space="preserve">Apoyo a los profesores: </w:t>
      </w:r>
      <w:r>
        <w:t>siendo este el ámbito más importante de actuación, por cuanto son ellos los que tienen que poner en marcha dichas medidas en el aula.</w:t>
      </w:r>
    </w:p>
    <w:p w:rsidR="008E54FF" w:rsidRDefault="00572CF2">
      <w:pPr>
        <w:pStyle w:val="Prrafodelista"/>
        <w:numPr>
          <w:ilvl w:val="0"/>
          <w:numId w:val="8"/>
        </w:numPr>
        <w:spacing w:after="0"/>
        <w:jc w:val="both"/>
      </w:pPr>
      <w:r>
        <w:rPr>
          <w:bCs/>
        </w:rPr>
        <w:t>Apoyo al aula: c</w:t>
      </w:r>
      <w:r>
        <w:t>uya finalidad no se queda sólo en el apoyo a determinados alumnos (“apoyo dentro del aula”), sino a todo el alumnado del aula, a través del desarrollo de estrategias de enseñanza y aprendizaje globales e inclusivas (trabajo cooperativo, entre iguales, …)</w:t>
      </w:r>
    </w:p>
    <w:p w:rsidR="008E54FF" w:rsidRDefault="00572CF2">
      <w:pPr>
        <w:pStyle w:val="Prrafodelista"/>
        <w:numPr>
          <w:ilvl w:val="0"/>
          <w:numId w:val="8"/>
        </w:numPr>
        <w:spacing w:after="0"/>
        <w:jc w:val="both"/>
      </w:pPr>
      <w:r>
        <w:rPr>
          <w:bCs/>
        </w:rPr>
        <w:t xml:space="preserve">Apoyo al alumnado: </w:t>
      </w:r>
      <w:r>
        <w:t>siendo necesario, en ocasiones concretas, el apoyo dirigido específicamente al alumno concreto, pero dentro del contexto de colaboración y apoyo mutuo en la dinámica del aula.</w:t>
      </w:r>
    </w:p>
    <w:p w:rsidR="008E54FF" w:rsidRDefault="008E54FF">
      <w:pPr>
        <w:pStyle w:val="Prrafodelista"/>
        <w:spacing w:after="0"/>
        <w:jc w:val="both"/>
      </w:pPr>
    </w:p>
    <w:p w:rsidR="008E54FF" w:rsidRDefault="00572CF2">
      <w:pPr>
        <w:spacing w:line="276" w:lineRule="auto"/>
        <w:jc w:val="both"/>
        <w:rPr>
          <w:rFonts w:ascii="Arial" w:hAnsi="Arial" w:cs="Arial"/>
        </w:rPr>
      </w:pPr>
      <w:r>
        <w:rPr>
          <w:rFonts w:ascii="Arial" w:hAnsi="Arial" w:cs="Arial"/>
        </w:rPr>
        <w:t>Dicha actuación puede ir dirigida a:</w:t>
      </w:r>
    </w:p>
    <w:p w:rsidR="008E54FF" w:rsidRDefault="008E54FF">
      <w:pPr>
        <w:spacing w:line="276" w:lineRule="auto"/>
        <w:jc w:val="both"/>
        <w:rPr>
          <w:rFonts w:ascii="Arial" w:hAnsi="Arial" w:cs="Arial"/>
        </w:rPr>
      </w:pPr>
    </w:p>
    <w:p w:rsidR="008E54FF" w:rsidRDefault="00572CF2">
      <w:pPr>
        <w:pStyle w:val="Prrafodelista"/>
        <w:numPr>
          <w:ilvl w:val="0"/>
          <w:numId w:val="7"/>
        </w:numPr>
        <w:spacing w:after="0"/>
        <w:jc w:val="both"/>
      </w:pPr>
      <w:r>
        <w:t>Ayudar concretamente a un alumno, disminuyendo progresivamente la ayuda.</w:t>
      </w:r>
    </w:p>
    <w:p w:rsidR="008E54FF" w:rsidRDefault="00572CF2">
      <w:pPr>
        <w:pStyle w:val="Prrafodelista"/>
        <w:numPr>
          <w:ilvl w:val="0"/>
          <w:numId w:val="7"/>
        </w:numPr>
        <w:spacing w:after="0"/>
        <w:jc w:val="both"/>
      </w:pPr>
      <w:r>
        <w:t>Agrupar temporalmente a un grupo de alumnos.</w:t>
      </w:r>
    </w:p>
    <w:p w:rsidR="008E54FF" w:rsidRDefault="00572CF2">
      <w:pPr>
        <w:pStyle w:val="Prrafodelista"/>
        <w:numPr>
          <w:ilvl w:val="0"/>
          <w:numId w:val="7"/>
        </w:numPr>
        <w:spacing w:after="0"/>
        <w:jc w:val="both"/>
      </w:pPr>
      <w:r>
        <w:t>Apoyar a todos los alumnos del aula. Ambos profesores van moviéndose y ayudando a todos los alumnos.</w:t>
      </w:r>
    </w:p>
    <w:p w:rsidR="008E54FF" w:rsidRDefault="008E54FF">
      <w:pPr>
        <w:jc w:val="both"/>
        <w:rPr>
          <w:rFonts w:ascii="Arial" w:hAnsi="Arial" w:cs="Arial"/>
          <w:color w:val="000000"/>
        </w:rPr>
      </w:pPr>
    </w:p>
    <w:p w:rsidR="008E54FF" w:rsidRDefault="00572CF2">
      <w:pPr>
        <w:jc w:val="both"/>
        <w:rPr>
          <w:rFonts w:ascii="Arial" w:hAnsi="Arial" w:cs="Arial"/>
        </w:rPr>
      </w:pPr>
      <w:r>
        <w:rPr>
          <w:rFonts w:ascii="Arial" w:hAnsi="Arial" w:cs="Arial"/>
          <w:color w:val="000000"/>
        </w:rPr>
        <w:t>El refuerzo educativo a un alumno/a puede desarrollarse en un tiempo determinado o a lo largo de todo el curso si se estima conveniente.</w:t>
      </w:r>
    </w:p>
    <w:p w:rsidR="008E54FF" w:rsidRDefault="008E54FF">
      <w:pPr>
        <w:pStyle w:val="Prrafodelista"/>
        <w:spacing w:after="0"/>
        <w:ind w:left="0"/>
        <w:jc w:val="both"/>
      </w:pPr>
    </w:p>
    <w:p w:rsidR="008E54FF" w:rsidRDefault="00572CF2">
      <w:pPr>
        <w:spacing w:line="276" w:lineRule="auto"/>
        <w:jc w:val="both"/>
        <w:rPr>
          <w:rFonts w:ascii="Arial" w:hAnsi="Arial" w:cs="Arial"/>
          <w:color w:val="000000"/>
        </w:rPr>
      </w:pPr>
      <w:r>
        <w:rPr>
          <w:rFonts w:ascii="Arial" w:hAnsi="Arial" w:cs="Arial"/>
          <w:color w:val="000000"/>
        </w:rPr>
        <w:t>Las sesiones trabajadas quedarán reflejadas en un cuadernillo (se entregará al tutor/a cada trimestre) en base a unos objetivos que se han planteado para cada alumno/a.</w:t>
      </w:r>
    </w:p>
    <w:p w:rsidR="008E54FF" w:rsidRDefault="008E54FF">
      <w:pPr>
        <w:spacing w:line="276" w:lineRule="auto"/>
        <w:jc w:val="both"/>
        <w:rPr>
          <w:rFonts w:ascii="Arial" w:hAnsi="Arial" w:cs="Arial"/>
          <w:b/>
          <w:color w:val="000080"/>
        </w:rPr>
      </w:pPr>
    </w:p>
    <w:p w:rsidR="008E54FF" w:rsidRDefault="00572CF2">
      <w:pPr>
        <w:spacing w:line="276" w:lineRule="auto"/>
        <w:jc w:val="both"/>
        <w:rPr>
          <w:rFonts w:ascii="Arial" w:hAnsi="Arial" w:cs="Arial"/>
          <w:b/>
          <w:bCs/>
          <w:color w:val="000000"/>
        </w:rPr>
      </w:pPr>
      <w:r>
        <w:rPr>
          <w:rFonts w:ascii="Arial" w:hAnsi="Arial" w:cs="Arial"/>
          <w:b/>
          <w:color w:val="000000"/>
        </w:rPr>
        <w:t>5.2. TIEMPOS</w:t>
      </w:r>
    </w:p>
    <w:p w:rsidR="008E54FF" w:rsidRDefault="008E54FF">
      <w:pPr>
        <w:spacing w:line="276" w:lineRule="auto"/>
        <w:jc w:val="both"/>
        <w:rPr>
          <w:rFonts w:ascii="Arial" w:hAnsi="Arial" w:cs="Arial"/>
          <w:b/>
          <w:bCs/>
          <w:color w:val="000080"/>
        </w:rPr>
      </w:pPr>
    </w:p>
    <w:p w:rsidR="008E54FF" w:rsidRDefault="00572CF2">
      <w:pPr>
        <w:numPr>
          <w:ilvl w:val="0"/>
          <w:numId w:val="9"/>
        </w:numPr>
        <w:spacing w:line="276" w:lineRule="auto"/>
        <w:jc w:val="both"/>
        <w:rPr>
          <w:rFonts w:ascii="Arial" w:hAnsi="Arial" w:cs="Arial"/>
          <w:color w:val="000000"/>
        </w:rPr>
      </w:pPr>
      <w:r>
        <w:rPr>
          <w:rFonts w:ascii="Arial" w:hAnsi="Arial" w:cs="Arial"/>
          <w:color w:val="000000"/>
        </w:rPr>
        <w:t>Aumento del tiempo dedicado a la información y coordinación con la familia.</w:t>
      </w:r>
    </w:p>
    <w:p w:rsidR="008E54FF" w:rsidRDefault="00572CF2">
      <w:pPr>
        <w:numPr>
          <w:ilvl w:val="0"/>
          <w:numId w:val="9"/>
        </w:numPr>
        <w:spacing w:line="276" w:lineRule="auto"/>
        <w:jc w:val="both"/>
        <w:rPr>
          <w:rFonts w:ascii="Arial" w:hAnsi="Arial" w:cs="Arial"/>
          <w:color w:val="000000"/>
        </w:rPr>
      </w:pPr>
      <w:r>
        <w:rPr>
          <w:rFonts w:ascii="Arial" w:hAnsi="Arial" w:cs="Arial"/>
          <w:color w:val="000000"/>
        </w:rPr>
        <w:t>Dedicación temporal específica para la coordinación del equipo educativo.</w:t>
      </w:r>
    </w:p>
    <w:p w:rsidR="008E54FF" w:rsidRDefault="00572CF2">
      <w:pPr>
        <w:numPr>
          <w:ilvl w:val="0"/>
          <w:numId w:val="9"/>
        </w:numPr>
        <w:spacing w:line="276" w:lineRule="auto"/>
        <w:jc w:val="both"/>
        <w:rPr>
          <w:rFonts w:ascii="Arial" w:hAnsi="Arial" w:cs="Arial"/>
          <w:color w:val="000000"/>
        </w:rPr>
      </w:pPr>
      <w:r>
        <w:rPr>
          <w:rFonts w:ascii="Arial" w:hAnsi="Arial" w:cs="Arial"/>
          <w:color w:val="000000"/>
        </w:rPr>
        <w:t>Dedicación temporal para la planificación de la respuesta educativa.</w:t>
      </w:r>
    </w:p>
    <w:p w:rsidR="008E54FF" w:rsidRDefault="00572CF2">
      <w:pPr>
        <w:numPr>
          <w:ilvl w:val="0"/>
          <w:numId w:val="9"/>
        </w:numPr>
        <w:spacing w:line="276" w:lineRule="auto"/>
        <w:jc w:val="both"/>
        <w:rPr>
          <w:rFonts w:ascii="Arial" w:hAnsi="Arial" w:cs="Arial"/>
          <w:color w:val="000000"/>
        </w:rPr>
      </w:pPr>
      <w:r>
        <w:rPr>
          <w:rFonts w:ascii="Arial" w:hAnsi="Arial" w:cs="Arial"/>
          <w:color w:val="000000"/>
        </w:rPr>
        <w:t>Dedicación temporal para la selección-elaboración de materiales curriculares específicos.</w:t>
      </w:r>
    </w:p>
    <w:p w:rsidR="008E54FF" w:rsidRDefault="008E54FF">
      <w:pPr>
        <w:spacing w:line="276" w:lineRule="auto"/>
        <w:jc w:val="both"/>
        <w:rPr>
          <w:rFonts w:ascii="Arial" w:hAnsi="Arial" w:cs="Arial"/>
          <w:b/>
          <w:bCs/>
          <w:color w:val="000080"/>
        </w:rPr>
      </w:pPr>
    </w:p>
    <w:p w:rsidR="008E54FF" w:rsidRDefault="00572CF2">
      <w:pPr>
        <w:spacing w:line="276" w:lineRule="auto"/>
        <w:jc w:val="both"/>
        <w:rPr>
          <w:rFonts w:ascii="Arial" w:hAnsi="Arial" w:cs="Arial"/>
          <w:b/>
          <w:bCs/>
          <w:color w:val="000000"/>
        </w:rPr>
      </w:pPr>
      <w:r>
        <w:rPr>
          <w:rFonts w:ascii="Arial" w:hAnsi="Arial" w:cs="Arial"/>
          <w:b/>
          <w:color w:val="000000"/>
        </w:rPr>
        <w:t>5.3. MEDIOS</w:t>
      </w:r>
    </w:p>
    <w:p w:rsidR="008E54FF" w:rsidRDefault="008E54FF">
      <w:pPr>
        <w:spacing w:line="276" w:lineRule="auto"/>
        <w:jc w:val="both"/>
        <w:rPr>
          <w:rFonts w:ascii="Arial" w:hAnsi="Arial" w:cs="Arial"/>
          <w:b/>
          <w:bCs/>
          <w:color w:val="000080"/>
        </w:rPr>
      </w:pPr>
    </w:p>
    <w:p w:rsidR="008E54FF" w:rsidRDefault="00572CF2">
      <w:pPr>
        <w:numPr>
          <w:ilvl w:val="0"/>
          <w:numId w:val="10"/>
        </w:numPr>
        <w:spacing w:line="276" w:lineRule="auto"/>
        <w:jc w:val="both"/>
        <w:rPr>
          <w:rFonts w:ascii="Arial" w:hAnsi="Arial" w:cs="Arial"/>
          <w:color w:val="000000"/>
        </w:rPr>
      </w:pPr>
      <w:r>
        <w:rPr>
          <w:rFonts w:ascii="Arial" w:hAnsi="Arial" w:cs="Arial"/>
          <w:color w:val="000000"/>
        </w:rPr>
        <w:t>Elaboración y coordinación de horarios.</w:t>
      </w:r>
    </w:p>
    <w:p w:rsidR="008E54FF" w:rsidRDefault="00572CF2">
      <w:pPr>
        <w:numPr>
          <w:ilvl w:val="0"/>
          <w:numId w:val="10"/>
        </w:numPr>
        <w:spacing w:line="276" w:lineRule="auto"/>
        <w:jc w:val="both"/>
        <w:rPr>
          <w:rFonts w:ascii="Arial" w:hAnsi="Arial" w:cs="Arial"/>
          <w:color w:val="000000"/>
        </w:rPr>
      </w:pPr>
      <w:r>
        <w:rPr>
          <w:rFonts w:ascii="Arial" w:hAnsi="Arial" w:cs="Arial"/>
          <w:color w:val="000000"/>
        </w:rPr>
        <w:t>Uso de métodos didácticos específicos.</w:t>
      </w:r>
    </w:p>
    <w:p w:rsidR="008E54FF" w:rsidRDefault="00572CF2">
      <w:pPr>
        <w:numPr>
          <w:ilvl w:val="0"/>
          <w:numId w:val="10"/>
        </w:numPr>
        <w:spacing w:line="276" w:lineRule="auto"/>
        <w:jc w:val="both"/>
        <w:rPr>
          <w:rFonts w:ascii="Arial" w:hAnsi="Arial" w:cs="Arial"/>
          <w:color w:val="000000"/>
        </w:rPr>
      </w:pPr>
      <w:r>
        <w:rPr>
          <w:rFonts w:ascii="Arial" w:hAnsi="Arial" w:cs="Arial"/>
          <w:color w:val="000000"/>
        </w:rPr>
        <w:t>Acción tutorial individual.</w:t>
      </w:r>
    </w:p>
    <w:p w:rsidR="008E54FF" w:rsidRDefault="00572CF2">
      <w:pPr>
        <w:numPr>
          <w:ilvl w:val="0"/>
          <w:numId w:val="10"/>
        </w:numPr>
        <w:spacing w:line="276" w:lineRule="auto"/>
        <w:jc w:val="both"/>
        <w:rPr>
          <w:rFonts w:ascii="Arial" w:hAnsi="Arial" w:cs="Arial"/>
          <w:color w:val="000000"/>
        </w:rPr>
      </w:pPr>
      <w:r>
        <w:rPr>
          <w:rFonts w:ascii="Arial" w:hAnsi="Arial" w:cs="Arial"/>
          <w:color w:val="000000"/>
        </w:rPr>
        <w:t>Coordinación del equipo educativo.</w:t>
      </w:r>
    </w:p>
    <w:p w:rsidR="008E54FF" w:rsidRDefault="00572CF2">
      <w:pPr>
        <w:numPr>
          <w:ilvl w:val="0"/>
          <w:numId w:val="10"/>
        </w:numPr>
        <w:spacing w:line="276" w:lineRule="auto"/>
        <w:jc w:val="both"/>
        <w:rPr>
          <w:rFonts w:ascii="Arial" w:hAnsi="Arial" w:cs="Arial"/>
          <w:color w:val="000000"/>
        </w:rPr>
      </w:pPr>
      <w:r>
        <w:rPr>
          <w:rFonts w:ascii="Arial" w:hAnsi="Arial" w:cs="Arial"/>
          <w:color w:val="000000"/>
        </w:rPr>
        <w:t>Coordinación en colaboración con padres/madres, tutores.</w:t>
      </w:r>
    </w:p>
    <w:p w:rsidR="008E54FF" w:rsidRDefault="00572CF2">
      <w:pPr>
        <w:numPr>
          <w:ilvl w:val="0"/>
          <w:numId w:val="10"/>
        </w:numPr>
        <w:spacing w:line="276" w:lineRule="auto"/>
        <w:jc w:val="both"/>
        <w:rPr>
          <w:rFonts w:ascii="Arial" w:hAnsi="Arial" w:cs="Arial"/>
          <w:color w:val="000000"/>
        </w:rPr>
      </w:pPr>
      <w:r>
        <w:rPr>
          <w:rFonts w:ascii="Arial" w:hAnsi="Arial" w:cs="Arial"/>
          <w:color w:val="000000"/>
        </w:rPr>
        <w:t>Asesoramiento del profesorado de apoyo a la integración del centro.</w:t>
      </w:r>
    </w:p>
    <w:p w:rsidR="008E54FF" w:rsidRDefault="00572CF2">
      <w:pPr>
        <w:pBdr>
          <w:top w:val="double" w:sz="2" w:space="9" w:color="000000"/>
          <w:left w:val="double" w:sz="2" w:space="4" w:color="000000"/>
          <w:bottom w:val="double" w:sz="2" w:space="1" w:color="000000"/>
          <w:right w:val="double" w:sz="2" w:space="4" w:color="000000"/>
        </w:pBdr>
        <w:shd w:val="clear" w:color="auto" w:fill="606060"/>
        <w:jc w:val="both"/>
        <w:rPr>
          <w:rFonts w:ascii="Arial" w:hAnsi="Arial" w:cs="Arial"/>
          <w:b/>
          <w:color w:val="FFFFFF"/>
        </w:rPr>
      </w:pPr>
      <w:r>
        <w:rPr>
          <w:rFonts w:ascii="Arial" w:hAnsi="Arial" w:cs="Arial"/>
          <w:b/>
          <w:color w:val="FFFFFF"/>
        </w:rPr>
        <w:lastRenderedPageBreak/>
        <w:t>6. DETECCIÓN Y VALORACIÓN DE ALUMNADO CON INDICIOS DE NEAE:</w:t>
      </w:r>
    </w:p>
    <w:p w:rsidR="008E54FF" w:rsidRDefault="008E54FF">
      <w:pPr>
        <w:spacing w:line="276" w:lineRule="auto"/>
        <w:jc w:val="both"/>
        <w:rPr>
          <w:rFonts w:ascii="Arial" w:hAnsi="Arial" w:cs="Arial"/>
          <w:bCs/>
          <w:color w:val="000000"/>
          <w:highlight w:val="green"/>
        </w:rPr>
      </w:pPr>
    </w:p>
    <w:p w:rsidR="008E54FF" w:rsidRPr="00572CF2" w:rsidRDefault="00572CF2">
      <w:pPr>
        <w:spacing w:line="276" w:lineRule="auto"/>
        <w:jc w:val="both"/>
      </w:pPr>
      <w:r w:rsidRPr="00572CF2">
        <w:rPr>
          <w:rFonts w:ascii="Arial" w:hAnsi="Arial" w:cs="Arial"/>
          <w:bCs/>
        </w:rPr>
        <w:t>Los alumnos con NEE que se escolarizan por primera vez en el centro cuentan con un Dictamen de escolarización: documento realizado por el EOE como resultado de la valoración psicopedagógica y canalizado por el Servicio de Inspección. Se trata de alumnos que presentan NEE permanentes (discapacidad).</w:t>
      </w:r>
    </w:p>
    <w:p w:rsidR="008E54FF" w:rsidRPr="00572CF2" w:rsidRDefault="008E54FF">
      <w:pPr>
        <w:spacing w:line="276" w:lineRule="auto"/>
        <w:jc w:val="both"/>
        <w:rPr>
          <w:rFonts w:ascii="Arial" w:hAnsi="Arial" w:cs="Arial"/>
          <w:bCs/>
        </w:rPr>
      </w:pPr>
    </w:p>
    <w:p w:rsidR="008E54FF" w:rsidRPr="00572CF2" w:rsidRDefault="00572CF2">
      <w:pPr>
        <w:spacing w:line="276" w:lineRule="auto"/>
        <w:jc w:val="both"/>
        <w:rPr>
          <w:rFonts w:ascii="Arial" w:hAnsi="Arial" w:cs="Arial"/>
          <w:bCs/>
        </w:rPr>
      </w:pPr>
      <w:r w:rsidRPr="00572CF2">
        <w:rPr>
          <w:rFonts w:ascii="Arial" w:hAnsi="Arial" w:cs="Arial"/>
          <w:bCs/>
        </w:rPr>
        <w:t xml:space="preserve">Para aquellos alumnos en que se detecten indicios de NEAE en algún momento de su proceso de aprendizaje se procederá de la siguiente manera: </w:t>
      </w:r>
    </w:p>
    <w:p w:rsidR="008E54FF" w:rsidRPr="00572CF2" w:rsidRDefault="008E54FF">
      <w:pPr>
        <w:spacing w:line="276" w:lineRule="auto"/>
        <w:jc w:val="both"/>
        <w:rPr>
          <w:rFonts w:ascii="Arial" w:hAnsi="Arial" w:cs="Arial"/>
          <w:bCs/>
        </w:rPr>
      </w:pPr>
    </w:p>
    <w:p w:rsidR="008E54FF" w:rsidRPr="00572CF2" w:rsidRDefault="00572CF2">
      <w:pPr>
        <w:spacing w:line="276" w:lineRule="auto"/>
        <w:jc w:val="both"/>
      </w:pPr>
      <w:r w:rsidRPr="00572CF2">
        <w:rPr>
          <w:rFonts w:ascii="Arial" w:hAnsi="Arial" w:cs="Arial"/>
          <w:b/>
        </w:rPr>
        <w:t>6.1. Detección de alumnado con indicios de NEAE:</w:t>
      </w:r>
    </w:p>
    <w:p w:rsidR="008E54FF" w:rsidRPr="00572CF2" w:rsidRDefault="008E54FF">
      <w:pPr>
        <w:spacing w:line="276" w:lineRule="auto"/>
        <w:jc w:val="both"/>
        <w:rPr>
          <w:rFonts w:ascii="Arial" w:hAnsi="Arial" w:cs="Arial"/>
          <w:bCs/>
        </w:rPr>
      </w:pPr>
    </w:p>
    <w:p w:rsidR="008E54FF" w:rsidRPr="00572CF2" w:rsidRDefault="00572CF2">
      <w:pPr>
        <w:pStyle w:val="Prrafodelista"/>
        <w:numPr>
          <w:ilvl w:val="0"/>
          <w:numId w:val="21"/>
        </w:numPr>
        <w:suppressAutoHyphens w:val="0"/>
        <w:spacing w:after="5" w:line="247" w:lineRule="auto"/>
        <w:contextualSpacing/>
        <w:jc w:val="both"/>
      </w:pPr>
      <w:r w:rsidRPr="00572CF2">
        <w:rPr>
          <w:b/>
          <w:bCs/>
        </w:rPr>
        <w:t>Reunión del equipo docente</w:t>
      </w:r>
      <w:r w:rsidRPr="00572CF2">
        <w:t>. El tutor o tutora reunirá al equipo docente. Deberá asistir, al menos, una persona en representación del equipo de orientación del centro. Temas a tratar:</w:t>
      </w:r>
    </w:p>
    <w:p w:rsidR="008E54FF" w:rsidRPr="00572CF2" w:rsidRDefault="00572CF2">
      <w:pPr>
        <w:numPr>
          <w:ilvl w:val="1"/>
          <w:numId w:val="17"/>
        </w:numPr>
        <w:suppressAutoHyphens w:val="0"/>
        <w:jc w:val="both"/>
      </w:pPr>
      <w:r w:rsidRPr="00572CF2">
        <w:rPr>
          <w:rFonts w:ascii="Arial" w:hAnsi="Arial" w:cs="Arial"/>
        </w:rPr>
        <w:t xml:space="preserve">Análisis de los indicios de NEAE detectados. </w:t>
      </w:r>
    </w:p>
    <w:p w:rsidR="008E54FF" w:rsidRPr="00572CF2" w:rsidRDefault="00572CF2">
      <w:pPr>
        <w:numPr>
          <w:ilvl w:val="1"/>
          <w:numId w:val="17"/>
        </w:numPr>
        <w:suppressAutoHyphens w:val="0"/>
        <w:jc w:val="both"/>
      </w:pPr>
      <w:r w:rsidRPr="00572CF2">
        <w:rPr>
          <w:rFonts w:ascii="Arial" w:hAnsi="Arial" w:cs="Arial"/>
        </w:rPr>
        <w:t xml:space="preserve">Valoración de la eficacia de las medidas que se vienen aplicando: efectividad de las ya aplicadas y/o estrategias de intervención a aplicar. </w:t>
      </w:r>
    </w:p>
    <w:p w:rsidR="008E54FF" w:rsidRPr="00572CF2" w:rsidRDefault="00572CF2">
      <w:pPr>
        <w:numPr>
          <w:ilvl w:val="1"/>
          <w:numId w:val="17"/>
        </w:numPr>
        <w:suppressAutoHyphens w:val="0"/>
        <w:jc w:val="both"/>
      </w:pPr>
      <w:r w:rsidRPr="00572CF2">
        <w:rPr>
          <w:rFonts w:ascii="Arial" w:hAnsi="Arial" w:cs="Arial"/>
        </w:rPr>
        <w:t>Toma de decisiones sobre la continuación de las medidas aplicadas o medidas y estrategias a aplicar (si no estaban siendo aplicadas o si resultan insuficientes).</w:t>
      </w:r>
    </w:p>
    <w:p w:rsidR="008E54FF" w:rsidRPr="00572CF2" w:rsidRDefault="00572CF2">
      <w:pPr>
        <w:numPr>
          <w:ilvl w:val="1"/>
          <w:numId w:val="17"/>
        </w:numPr>
        <w:suppressAutoHyphens w:val="0"/>
        <w:jc w:val="both"/>
      </w:pPr>
      <w:r w:rsidRPr="00572CF2">
        <w:rPr>
          <w:rFonts w:ascii="Arial" w:hAnsi="Arial" w:cs="Arial"/>
        </w:rPr>
        <w:t>Cronograma de seguimiento de las medidas adoptadas con indicadores y criterios de seguimiento y plazos y fechas de reuniones para la realización de dicho seguimiento.</w:t>
      </w:r>
    </w:p>
    <w:p w:rsidR="008E54FF" w:rsidRPr="00572CF2" w:rsidRDefault="008E54FF">
      <w:pPr>
        <w:suppressAutoHyphens w:val="0"/>
        <w:ind w:left="1077"/>
        <w:jc w:val="both"/>
        <w:rPr>
          <w:rFonts w:ascii="Arial" w:eastAsia="Calibri" w:hAnsi="Arial" w:cs="Arial"/>
        </w:rPr>
      </w:pPr>
    </w:p>
    <w:p w:rsidR="008E54FF" w:rsidRPr="00572CF2" w:rsidRDefault="00572CF2">
      <w:pPr>
        <w:suppressAutoHyphens w:val="0"/>
        <w:ind w:left="1077"/>
        <w:jc w:val="both"/>
      </w:pPr>
      <w:r w:rsidRPr="00572CF2">
        <w:rPr>
          <w:rFonts w:ascii="Arial" w:eastAsia="Calibri" w:hAnsi="Arial" w:cs="Arial"/>
        </w:rPr>
        <w:t>Tras esta reunión se procederá a:</w:t>
      </w:r>
    </w:p>
    <w:p w:rsidR="008E54FF" w:rsidRPr="00572CF2" w:rsidRDefault="00572CF2">
      <w:pPr>
        <w:numPr>
          <w:ilvl w:val="0"/>
          <w:numId w:val="27"/>
        </w:numPr>
        <w:suppressAutoHyphens w:val="0"/>
        <w:jc w:val="both"/>
      </w:pPr>
      <w:r w:rsidRPr="00572CF2">
        <w:rPr>
          <w:rFonts w:ascii="Arial" w:eastAsia="Calibri" w:hAnsi="Arial" w:cs="Arial"/>
        </w:rPr>
        <w:t>Elaboración de acta de reunión con firma de todos los asistentes.</w:t>
      </w:r>
    </w:p>
    <w:p w:rsidR="008E54FF" w:rsidRPr="00572CF2" w:rsidRDefault="00572CF2">
      <w:pPr>
        <w:numPr>
          <w:ilvl w:val="0"/>
          <w:numId w:val="27"/>
        </w:numPr>
        <w:suppressAutoHyphens w:val="0"/>
        <w:jc w:val="both"/>
      </w:pPr>
      <w:r w:rsidRPr="00572CF2">
        <w:rPr>
          <w:rFonts w:ascii="Arial" w:eastAsia="Calibri" w:hAnsi="Arial" w:cs="Arial"/>
        </w:rPr>
        <w:t xml:space="preserve">Traslado del contenido de la reunión a jefatura de estudios. </w:t>
      </w:r>
    </w:p>
    <w:p w:rsidR="008E54FF" w:rsidRPr="00572CF2" w:rsidRDefault="008E54FF">
      <w:pPr>
        <w:suppressAutoHyphens w:val="0"/>
        <w:ind w:left="720"/>
        <w:jc w:val="both"/>
      </w:pPr>
    </w:p>
    <w:p w:rsidR="008E54FF" w:rsidRPr="00572CF2" w:rsidRDefault="00572CF2">
      <w:pPr>
        <w:pStyle w:val="Prrafodelista"/>
        <w:numPr>
          <w:ilvl w:val="0"/>
          <w:numId w:val="21"/>
        </w:numPr>
        <w:suppressAutoHyphens w:val="0"/>
        <w:spacing w:after="5" w:line="247" w:lineRule="auto"/>
        <w:contextualSpacing/>
        <w:jc w:val="both"/>
      </w:pPr>
      <w:r w:rsidRPr="00572CF2">
        <w:rPr>
          <w:b/>
          <w:bCs/>
        </w:rPr>
        <w:t>Información a la familia</w:t>
      </w:r>
      <w:r w:rsidRPr="00572CF2">
        <w:t>. Tutor o tutora se entrevistará con la familia</w:t>
      </w:r>
      <w:r w:rsidR="002A5666">
        <w:t xml:space="preserve"> </w:t>
      </w:r>
      <w:r w:rsidRPr="00572CF2">
        <w:t>para traslado de decisiones y acuerdos adoptados, así como de las medidas y estrategias que se van a aplicar y el cronograma de seguimiento; además del establecimiento de mecanismos y actuaciones para la participación de la familia.</w:t>
      </w:r>
    </w:p>
    <w:p w:rsidR="008E54FF" w:rsidRPr="00572CF2" w:rsidRDefault="008E54FF">
      <w:pPr>
        <w:pStyle w:val="Prrafodelista"/>
        <w:suppressAutoHyphens w:val="0"/>
        <w:spacing w:after="5" w:line="247" w:lineRule="auto"/>
        <w:ind w:left="1068"/>
        <w:contextualSpacing/>
        <w:jc w:val="both"/>
      </w:pPr>
    </w:p>
    <w:p w:rsidR="008E54FF" w:rsidRPr="00572CF2" w:rsidRDefault="00572CF2">
      <w:pPr>
        <w:pStyle w:val="Prrafodelista"/>
        <w:numPr>
          <w:ilvl w:val="0"/>
          <w:numId w:val="21"/>
        </w:numPr>
        <w:suppressAutoHyphens w:val="0"/>
        <w:spacing w:after="5" w:line="247" w:lineRule="auto"/>
        <w:contextualSpacing/>
        <w:jc w:val="both"/>
      </w:pPr>
      <w:r w:rsidRPr="00572CF2">
        <w:rPr>
          <w:b/>
          <w:bCs/>
        </w:rPr>
        <w:t>Reunión del Equipo Docente (seguimiento</w:t>
      </w:r>
      <w:r w:rsidRPr="00572CF2">
        <w:t>). Durante los tres meses se realizarán las reuniones de seguimiento del equipo docente que se acuerden (semanales, quincenales, mensuales). Se celebrará una última reunión de seguimiento, una vez pasados los tres meses de aplicación de medidas generales, para su valoración.</w:t>
      </w:r>
    </w:p>
    <w:p w:rsidR="008E54FF" w:rsidRPr="00572CF2" w:rsidRDefault="008E54FF">
      <w:pPr>
        <w:pStyle w:val="Prrafodelista"/>
        <w:suppressAutoHyphens w:val="0"/>
        <w:spacing w:after="5" w:line="247" w:lineRule="auto"/>
        <w:ind w:left="1068"/>
        <w:contextualSpacing/>
        <w:jc w:val="both"/>
      </w:pPr>
    </w:p>
    <w:p w:rsidR="008E54FF" w:rsidRPr="00572CF2" w:rsidRDefault="00572CF2">
      <w:pPr>
        <w:pStyle w:val="Prrafodelista"/>
        <w:numPr>
          <w:ilvl w:val="0"/>
          <w:numId w:val="21"/>
        </w:numPr>
        <w:suppressAutoHyphens w:val="0"/>
        <w:spacing w:after="5" w:line="247" w:lineRule="auto"/>
        <w:contextualSpacing/>
        <w:jc w:val="both"/>
      </w:pPr>
      <w:r w:rsidRPr="00572CF2">
        <w:rPr>
          <w:b/>
          <w:bCs/>
        </w:rPr>
        <w:t>Solicitud de evaluación psicopedagógica, en su caso</w:t>
      </w:r>
      <w:r w:rsidRPr="00572CF2">
        <w:t xml:space="preserve">. Se realizará en la última reunión de seguimiento, una vez pasados los tres meses, </w:t>
      </w:r>
      <w:r w:rsidRPr="00572CF2">
        <w:lastRenderedPageBreak/>
        <w:t>si las medidas aplicadas no han resultado suficientes o no se aprecia una mejora de las circunstancias.</w:t>
      </w:r>
    </w:p>
    <w:p w:rsidR="008E54FF" w:rsidRPr="00572CF2" w:rsidRDefault="008E54FF">
      <w:pPr>
        <w:pStyle w:val="Prrafodelista"/>
        <w:suppressAutoHyphens w:val="0"/>
        <w:spacing w:after="5" w:line="247" w:lineRule="auto"/>
        <w:ind w:left="1068"/>
        <w:contextualSpacing/>
        <w:jc w:val="both"/>
      </w:pPr>
    </w:p>
    <w:p w:rsidR="008E54FF" w:rsidRPr="00572CF2" w:rsidRDefault="00572CF2">
      <w:pPr>
        <w:pStyle w:val="Prrafodelista"/>
        <w:numPr>
          <w:ilvl w:val="0"/>
          <w:numId w:val="21"/>
        </w:numPr>
        <w:suppressAutoHyphens w:val="0"/>
        <w:spacing w:after="5" w:line="247" w:lineRule="auto"/>
        <w:contextualSpacing/>
        <w:jc w:val="both"/>
      </w:pPr>
      <w:r w:rsidRPr="00572CF2">
        <w:rPr>
          <w:b/>
          <w:bCs/>
        </w:rPr>
        <w:t>Resolución del EOE</w:t>
      </w:r>
      <w:r w:rsidRPr="00572CF2">
        <w:t>. La orientadora analiza las intervenciones realizadas hasta el momento, las circunstancias que han motivado la solicitud de evaluación psicopedagógica, que el procedimiento que se ha seguido tras la detección de indicios de NEAE en el alumno/a se ha llevado de forma completa y determinará: No procede valoración por EOE; o procede valoración por EOE.</w:t>
      </w:r>
    </w:p>
    <w:p w:rsidR="008E54FF" w:rsidRPr="00572CF2" w:rsidRDefault="008E54FF">
      <w:pPr>
        <w:pStyle w:val="Prrafodelista"/>
        <w:suppressAutoHyphens w:val="0"/>
        <w:spacing w:after="5" w:line="247" w:lineRule="auto"/>
        <w:ind w:left="1068"/>
        <w:contextualSpacing/>
        <w:jc w:val="both"/>
      </w:pPr>
    </w:p>
    <w:p w:rsidR="008E54FF" w:rsidRPr="00572CF2" w:rsidRDefault="00572CF2">
      <w:pPr>
        <w:pStyle w:val="Prrafodelista"/>
        <w:numPr>
          <w:ilvl w:val="0"/>
          <w:numId w:val="21"/>
        </w:numPr>
        <w:suppressAutoHyphens w:val="0"/>
        <w:spacing w:after="5" w:line="247" w:lineRule="auto"/>
        <w:contextualSpacing/>
        <w:jc w:val="both"/>
      </w:pPr>
      <w:r w:rsidRPr="00572CF2">
        <w:rPr>
          <w:b/>
          <w:bCs/>
        </w:rPr>
        <w:t>Cumplimentación del protocolo derivación a EOE</w:t>
      </w:r>
      <w:r w:rsidRPr="00572CF2">
        <w:t>. En caso de que proceda valoración psicopedagógica.</w:t>
      </w:r>
    </w:p>
    <w:p w:rsidR="008E54FF" w:rsidRPr="00572CF2" w:rsidRDefault="008E54FF">
      <w:pPr>
        <w:pStyle w:val="Prrafodelista"/>
        <w:suppressAutoHyphens w:val="0"/>
        <w:spacing w:after="5" w:line="247" w:lineRule="auto"/>
        <w:ind w:left="1068"/>
        <w:contextualSpacing/>
        <w:jc w:val="both"/>
        <w:rPr>
          <w:b/>
          <w:bCs/>
        </w:rPr>
      </w:pPr>
    </w:p>
    <w:p w:rsidR="008E54FF" w:rsidRPr="00572CF2" w:rsidRDefault="00572CF2">
      <w:pPr>
        <w:pStyle w:val="Prrafodelista"/>
        <w:numPr>
          <w:ilvl w:val="0"/>
          <w:numId w:val="21"/>
        </w:numPr>
        <w:suppressAutoHyphens w:val="0"/>
        <w:spacing w:after="5" w:line="247" w:lineRule="auto"/>
        <w:contextualSpacing/>
        <w:jc w:val="both"/>
      </w:pPr>
      <w:r w:rsidRPr="00572CF2">
        <w:rPr>
          <w:b/>
          <w:bCs/>
        </w:rPr>
        <w:t>Información a la familia del inicio del proceso de evaluación psicopedagógica.</w:t>
      </w:r>
    </w:p>
    <w:p w:rsidR="008E54FF" w:rsidRDefault="008E54FF">
      <w:pPr>
        <w:spacing w:line="276" w:lineRule="auto"/>
        <w:jc w:val="both"/>
        <w:rPr>
          <w:color w:val="C9211E"/>
        </w:rPr>
      </w:pPr>
    </w:p>
    <w:p w:rsidR="008E54FF" w:rsidRDefault="00572CF2">
      <w:pPr>
        <w:spacing w:line="276" w:lineRule="auto"/>
        <w:jc w:val="both"/>
        <w:rPr>
          <w:rFonts w:ascii="Arial" w:hAnsi="Arial" w:cs="Arial"/>
          <w:b/>
          <w:color w:val="000000"/>
        </w:rPr>
      </w:pPr>
      <w:r>
        <w:rPr>
          <w:rFonts w:ascii="Arial" w:hAnsi="Arial" w:cs="Arial"/>
          <w:b/>
          <w:color w:val="000000"/>
        </w:rPr>
        <w:t>6.2. Procedimiento de solicitud de evaluación psicopedagógica por E.O.E.</w:t>
      </w:r>
    </w:p>
    <w:p w:rsidR="008E54FF" w:rsidRDefault="008E54FF">
      <w:pPr>
        <w:jc w:val="both"/>
        <w:outlineLvl w:val="0"/>
        <w:rPr>
          <w:rFonts w:ascii="Arial" w:hAnsi="Arial" w:cs="Arial"/>
          <w:b/>
          <w:bCs/>
          <w:kern w:val="2"/>
        </w:rPr>
      </w:pPr>
    </w:p>
    <w:p w:rsidR="008E54FF" w:rsidRDefault="00572CF2">
      <w:pPr>
        <w:jc w:val="both"/>
        <w:outlineLvl w:val="0"/>
        <w:rPr>
          <w:rFonts w:ascii="Arial" w:hAnsi="Arial" w:cs="Arial"/>
          <w:kern w:val="2"/>
          <w:u w:val="single"/>
        </w:rPr>
      </w:pPr>
      <w:r>
        <w:rPr>
          <w:rFonts w:ascii="Arial" w:hAnsi="Arial" w:cs="Arial"/>
          <w:kern w:val="2"/>
          <w:u w:val="single"/>
        </w:rPr>
        <w:t>Cuándo solicitar:</w:t>
      </w:r>
    </w:p>
    <w:p w:rsidR="008E54FF" w:rsidRDefault="008E54FF">
      <w:pPr>
        <w:jc w:val="both"/>
        <w:outlineLvl w:val="0"/>
        <w:rPr>
          <w:rFonts w:ascii="Arial" w:hAnsi="Arial" w:cs="Arial"/>
          <w:highlight w:val="green"/>
        </w:rPr>
      </w:pPr>
    </w:p>
    <w:p w:rsidR="008E54FF" w:rsidRDefault="00572CF2">
      <w:pPr>
        <w:numPr>
          <w:ilvl w:val="0"/>
          <w:numId w:val="16"/>
        </w:numPr>
        <w:suppressAutoHyphens w:val="0"/>
        <w:jc w:val="both"/>
        <w:rPr>
          <w:rFonts w:ascii="Arial" w:hAnsi="Arial" w:cs="Arial"/>
        </w:rPr>
      </w:pPr>
      <w:r>
        <w:rPr>
          <w:rFonts w:ascii="Arial" w:hAnsi="Arial" w:cs="Arial"/>
        </w:rPr>
        <w:t>Cuando tras la aplicación de las medidas referidas en el apartado anterior, durante un período no inferior a tres meses, no han resultado suficientes o no se apreciase una mejora.</w:t>
      </w:r>
    </w:p>
    <w:p w:rsidR="008E54FF" w:rsidRDefault="00572CF2">
      <w:pPr>
        <w:numPr>
          <w:ilvl w:val="0"/>
          <w:numId w:val="16"/>
        </w:numPr>
        <w:suppressAutoHyphens w:val="0"/>
        <w:jc w:val="both"/>
        <w:rPr>
          <w:rFonts w:ascii="Arial" w:hAnsi="Arial" w:cs="Arial"/>
        </w:rPr>
      </w:pPr>
      <w:r>
        <w:rPr>
          <w:rFonts w:ascii="Arial" w:hAnsi="Arial" w:cs="Arial"/>
        </w:rPr>
        <w:t>En determinadas circunstancias antes de agotar el plazo de tres meses establecido:</w:t>
      </w:r>
    </w:p>
    <w:p w:rsidR="00572CF2" w:rsidRDefault="00572CF2" w:rsidP="00572CF2">
      <w:pPr>
        <w:suppressAutoHyphens w:val="0"/>
        <w:ind w:left="360"/>
        <w:jc w:val="both"/>
        <w:rPr>
          <w:rFonts w:ascii="Arial" w:hAnsi="Arial" w:cs="Arial"/>
        </w:rPr>
      </w:pPr>
    </w:p>
    <w:p w:rsidR="008E54FF" w:rsidRDefault="00572CF2">
      <w:pPr>
        <w:numPr>
          <w:ilvl w:val="0"/>
          <w:numId w:val="18"/>
        </w:numPr>
        <w:suppressAutoHyphens w:val="0"/>
        <w:jc w:val="both"/>
        <w:rPr>
          <w:rFonts w:ascii="Arial" w:hAnsi="Arial" w:cs="Arial"/>
        </w:rPr>
      </w:pPr>
      <w:r>
        <w:rPr>
          <w:rFonts w:ascii="Arial" w:hAnsi="Arial" w:cs="Arial"/>
        </w:rPr>
        <w:t>Se evidencie un agravamiento de las circunstancias que dieron lugar a la intervención, a juicio del equipo docente con el asesoramiento del profesional de la orientación.</w:t>
      </w:r>
    </w:p>
    <w:p w:rsidR="008E54FF" w:rsidRDefault="00572CF2">
      <w:pPr>
        <w:numPr>
          <w:ilvl w:val="0"/>
          <w:numId w:val="18"/>
        </w:numPr>
        <w:suppressAutoHyphens w:val="0"/>
        <w:jc w:val="both"/>
        <w:rPr>
          <w:rFonts w:ascii="Arial" w:hAnsi="Arial" w:cs="Arial"/>
        </w:rPr>
      </w:pPr>
      <w:r>
        <w:rPr>
          <w:rFonts w:ascii="Arial" w:hAnsi="Arial" w:cs="Arial"/>
        </w:rPr>
        <w:t xml:space="preserve">Se aprecien indicios evidentes de NEAE, requiriendo la aplicación de atención específica y/o estos indicios se encuentren apoyados por informes externos (médicos, </w:t>
      </w:r>
      <w:proofErr w:type="spellStart"/>
      <w:r>
        <w:rPr>
          <w:rFonts w:ascii="Arial" w:hAnsi="Arial" w:cs="Arial"/>
        </w:rPr>
        <w:t>logopédicos</w:t>
      </w:r>
      <w:proofErr w:type="spellEnd"/>
      <w:r>
        <w:rPr>
          <w:rFonts w:ascii="Arial" w:hAnsi="Arial" w:cs="Arial"/>
        </w:rPr>
        <w:t xml:space="preserve">, psicológicos...). </w:t>
      </w:r>
    </w:p>
    <w:p w:rsidR="008E54FF" w:rsidRDefault="008E54FF">
      <w:pPr>
        <w:jc w:val="both"/>
        <w:rPr>
          <w:rFonts w:ascii="Arial" w:hAnsi="Arial" w:cs="Arial"/>
          <w:color w:val="000000"/>
          <w:highlight w:val="green"/>
        </w:rPr>
      </w:pPr>
    </w:p>
    <w:p w:rsidR="008E54FF" w:rsidRDefault="00572CF2">
      <w:pPr>
        <w:pBdr>
          <w:top w:val="double" w:sz="2" w:space="1" w:color="000000"/>
          <w:left w:val="double" w:sz="2" w:space="4" w:color="000000"/>
          <w:bottom w:val="double" w:sz="2" w:space="14" w:color="000000"/>
          <w:right w:val="double" w:sz="2" w:space="4" w:color="000000"/>
        </w:pBdr>
        <w:shd w:val="clear" w:color="auto" w:fill="606060"/>
        <w:jc w:val="both"/>
        <w:rPr>
          <w:rFonts w:ascii="Arial" w:hAnsi="Arial" w:cs="Arial"/>
          <w:b/>
          <w:color w:val="FFFFFF"/>
        </w:rPr>
      </w:pPr>
      <w:r>
        <w:rPr>
          <w:rFonts w:ascii="Arial" w:hAnsi="Arial" w:cs="Arial"/>
          <w:b/>
          <w:color w:val="FFFFFF"/>
        </w:rPr>
        <w:t>7. EVALUACIÓN DEL PLAN DE ATENCIÓN A LA DIVERSIDAD.</w:t>
      </w:r>
    </w:p>
    <w:p w:rsidR="008E54FF" w:rsidRDefault="008E54FF">
      <w:pPr>
        <w:spacing w:line="276" w:lineRule="auto"/>
        <w:jc w:val="both"/>
        <w:rPr>
          <w:rFonts w:ascii="Arial" w:hAnsi="Arial" w:cs="Arial"/>
          <w:b/>
        </w:rPr>
      </w:pPr>
    </w:p>
    <w:p w:rsidR="008E54FF" w:rsidRDefault="00572CF2">
      <w:pPr>
        <w:spacing w:line="276" w:lineRule="auto"/>
        <w:ind w:firstLine="708"/>
        <w:jc w:val="both"/>
        <w:rPr>
          <w:rFonts w:ascii="Arial" w:hAnsi="Arial" w:cs="Arial"/>
        </w:rPr>
      </w:pPr>
      <w:r>
        <w:rPr>
          <w:rFonts w:ascii="Arial" w:hAnsi="Arial" w:cs="Arial"/>
        </w:rPr>
        <w:t>Para comprobar la efectividad de nuestro Plan de Atención a la Diversidad se establecerán los siguientes criterios de evaluación:</w:t>
      </w:r>
    </w:p>
    <w:p w:rsidR="008E54FF" w:rsidRDefault="00572CF2">
      <w:pPr>
        <w:spacing w:line="276" w:lineRule="auto"/>
        <w:ind w:firstLine="708"/>
        <w:jc w:val="both"/>
        <w:rPr>
          <w:rFonts w:ascii="Arial" w:hAnsi="Arial" w:cs="Arial"/>
        </w:rPr>
      </w:pPr>
      <w:r>
        <w:rPr>
          <w:rFonts w:ascii="Arial" w:hAnsi="Arial" w:cs="Arial"/>
        </w:rPr>
        <w:t>¿Se llevan a cabo los apoyos educativos en alumnos con Necesidades Específicas de Apoyo Educativo?</w:t>
      </w:r>
    </w:p>
    <w:p w:rsidR="008E54FF" w:rsidRDefault="00572CF2">
      <w:pPr>
        <w:spacing w:line="276" w:lineRule="auto"/>
        <w:ind w:firstLine="708"/>
        <w:jc w:val="both"/>
        <w:rPr>
          <w:rFonts w:ascii="Arial" w:hAnsi="Arial" w:cs="Arial"/>
        </w:rPr>
      </w:pPr>
      <w:r>
        <w:rPr>
          <w:rFonts w:ascii="Arial" w:hAnsi="Arial" w:cs="Arial"/>
        </w:rPr>
        <w:t>¿Son suficientes los recursos personales y materiales para realizar una buena atención a la diversidad?</w:t>
      </w:r>
    </w:p>
    <w:p w:rsidR="008E54FF" w:rsidRDefault="00572CF2">
      <w:pPr>
        <w:spacing w:line="276" w:lineRule="auto"/>
        <w:ind w:firstLine="708"/>
        <w:jc w:val="both"/>
        <w:rPr>
          <w:rFonts w:ascii="Arial" w:hAnsi="Arial" w:cs="Arial"/>
        </w:rPr>
      </w:pPr>
      <w:r>
        <w:rPr>
          <w:rFonts w:ascii="Arial" w:hAnsi="Arial" w:cs="Arial"/>
        </w:rPr>
        <w:t>¿Se atienden todas las necesidades específicas que presentan los alumnos?</w:t>
      </w:r>
    </w:p>
    <w:p w:rsidR="008E54FF" w:rsidRDefault="00572CF2">
      <w:pPr>
        <w:spacing w:line="276" w:lineRule="auto"/>
        <w:ind w:firstLine="708"/>
        <w:jc w:val="both"/>
        <w:rPr>
          <w:rFonts w:ascii="Arial" w:hAnsi="Arial" w:cs="Arial"/>
        </w:rPr>
      </w:pPr>
      <w:r>
        <w:rPr>
          <w:rFonts w:ascii="Arial" w:hAnsi="Arial" w:cs="Arial"/>
        </w:rPr>
        <w:t>¿Es coherente el modelo de educación que pretendemos?</w:t>
      </w:r>
    </w:p>
    <w:p w:rsidR="008E54FF" w:rsidRDefault="00572CF2">
      <w:pPr>
        <w:spacing w:line="276" w:lineRule="auto"/>
        <w:ind w:firstLine="708"/>
        <w:jc w:val="both"/>
        <w:rPr>
          <w:rFonts w:ascii="Arial" w:hAnsi="Arial" w:cs="Arial"/>
        </w:rPr>
      </w:pPr>
      <w:r>
        <w:rPr>
          <w:rFonts w:ascii="Arial" w:hAnsi="Arial" w:cs="Arial"/>
        </w:rPr>
        <w:t>¿Existen barreras que impidan la correcta atención a la diversidad?</w:t>
      </w:r>
    </w:p>
    <w:p w:rsidR="008E54FF" w:rsidRDefault="00572CF2">
      <w:pPr>
        <w:spacing w:line="276" w:lineRule="auto"/>
        <w:ind w:firstLine="708"/>
        <w:jc w:val="both"/>
        <w:rPr>
          <w:rFonts w:ascii="Arial" w:hAnsi="Arial" w:cs="Arial"/>
        </w:rPr>
      </w:pPr>
      <w:r>
        <w:rPr>
          <w:rFonts w:ascii="Arial" w:hAnsi="Arial" w:cs="Arial"/>
        </w:rPr>
        <w:t>¿Es adecuada la organización y distribución de los alumnos?</w:t>
      </w:r>
    </w:p>
    <w:p w:rsidR="008E54FF" w:rsidRDefault="00572CF2">
      <w:pPr>
        <w:spacing w:line="276" w:lineRule="auto"/>
        <w:ind w:firstLine="708"/>
        <w:jc w:val="both"/>
        <w:rPr>
          <w:rFonts w:ascii="Arial" w:hAnsi="Arial" w:cs="Arial"/>
        </w:rPr>
      </w:pPr>
      <w:r>
        <w:rPr>
          <w:rFonts w:ascii="Arial" w:hAnsi="Arial" w:cs="Arial"/>
        </w:rPr>
        <w:lastRenderedPageBreak/>
        <w:t>¿Favorecen estas medidas el desarrollo de las competencias básicas?</w:t>
      </w:r>
    </w:p>
    <w:p w:rsidR="008E54FF" w:rsidRDefault="00572CF2">
      <w:pPr>
        <w:spacing w:line="276" w:lineRule="auto"/>
        <w:ind w:firstLine="708"/>
        <w:jc w:val="both"/>
        <w:rPr>
          <w:rFonts w:ascii="Arial" w:hAnsi="Arial" w:cs="Arial"/>
        </w:rPr>
      </w:pPr>
      <w:r>
        <w:rPr>
          <w:rFonts w:ascii="Arial" w:hAnsi="Arial" w:cs="Arial"/>
        </w:rPr>
        <w:t>¿Es posible modificar los agrupamientos en función de las necesidades de los alumnos?</w:t>
      </w:r>
    </w:p>
    <w:p w:rsidR="008E54FF" w:rsidRDefault="008E54FF">
      <w:pPr>
        <w:suppressAutoHyphens w:val="0"/>
        <w:rPr>
          <w:rFonts w:ascii="Arial" w:hAnsi="Arial" w:cs="Arial"/>
          <w:b/>
          <w:color w:val="FFFFFF"/>
        </w:rPr>
      </w:pPr>
    </w:p>
    <w:p w:rsidR="008E54FF" w:rsidRDefault="00572CF2">
      <w:pPr>
        <w:pBdr>
          <w:top w:val="double" w:sz="2" w:space="10" w:color="000000"/>
          <w:left w:val="double" w:sz="2" w:space="4" w:color="000000"/>
          <w:bottom w:val="double" w:sz="2" w:space="1" w:color="000000"/>
          <w:right w:val="double" w:sz="2" w:space="4" w:color="000000"/>
        </w:pBdr>
        <w:shd w:val="clear" w:color="auto" w:fill="606060"/>
        <w:jc w:val="both"/>
        <w:rPr>
          <w:rFonts w:ascii="Arial" w:hAnsi="Arial" w:cs="Arial"/>
          <w:b/>
          <w:color w:val="FFFFFF"/>
        </w:rPr>
      </w:pPr>
      <w:r>
        <w:rPr>
          <w:rFonts w:ascii="Arial" w:hAnsi="Arial" w:cs="Arial"/>
          <w:b/>
          <w:color w:val="FFFFFF"/>
        </w:rPr>
        <w:t xml:space="preserve">8. ANEXO: </w:t>
      </w:r>
    </w:p>
    <w:p w:rsidR="008E54FF" w:rsidRDefault="008E54FF">
      <w:pPr>
        <w:spacing w:line="276" w:lineRule="auto"/>
        <w:ind w:left="720"/>
        <w:jc w:val="both"/>
        <w:rPr>
          <w:rFonts w:ascii="Arial" w:hAnsi="Arial" w:cs="Arial"/>
        </w:rPr>
      </w:pPr>
    </w:p>
    <w:p w:rsidR="008E54FF" w:rsidRDefault="00572CF2">
      <w:pPr>
        <w:numPr>
          <w:ilvl w:val="0"/>
          <w:numId w:val="11"/>
        </w:numPr>
        <w:spacing w:line="276" w:lineRule="auto"/>
        <w:jc w:val="both"/>
        <w:rPr>
          <w:rFonts w:ascii="Arial" w:hAnsi="Arial" w:cs="Arial"/>
        </w:rPr>
      </w:pPr>
      <w:r>
        <w:rPr>
          <w:rFonts w:ascii="Arial" w:hAnsi="Arial" w:cs="Arial"/>
        </w:rPr>
        <w:t xml:space="preserve">Modelo para la elaboración de los diferentes planes y programas de atención a la diversidad. </w:t>
      </w:r>
    </w:p>
    <w:p w:rsidR="008E54FF" w:rsidRDefault="00572CF2">
      <w:pPr>
        <w:spacing w:line="276" w:lineRule="auto"/>
        <w:jc w:val="center"/>
        <w:rPr>
          <w:rFonts w:ascii="Arial" w:hAnsi="Arial" w:cs="Arial"/>
          <w:b/>
          <w:bCs/>
        </w:rPr>
      </w:pPr>
      <w:r>
        <w:rPr>
          <w:rFonts w:ascii="Arial" w:hAnsi="Arial" w:cs="Arial"/>
          <w:b/>
          <w:bCs/>
        </w:rPr>
        <w:t>ANEXO I</w:t>
      </w:r>
    </w:p>
    <w:p w:rsidR="008E54FF" w:rsidRDefault="008E54FF">
      <w:pPr>
        <w:spacing w:line="276" w:lineRule="auto"/>
        <w:jc w:val="both"/>
        <w:rPr>
          <w:rFonts w:ascii="Arial" w:hAnsi="Arial" w:cs="Arial"/>
          <w:b/>
          <w:bCs/>
        </w:rPr>
      </w:pPr>
    </w:p>
    <w:p w:rsidR="008E54FF" w:rsidRDefault="00572CF2">
      <w:pPr>
        <w:jc w:val="center"/>
        <w:rPr>
          <w:spacing w:val="-1"/>
          <w:w w:val="85"/>
        </w:rPr>
      </w:pPr>
      <w:r>
        <w:t xml:space="preserve">MODELO </w:t>
      </w:r>
      <w:r>
        <w:rPr>
          <w:spacing w:val="-2"/>
          <w:w w:val="85"/>
        </w:rPr>
        <w:t>DE</w:t>
      </w:r>
      <w:r>
        <w:rPr>
          <w:spacing w:val="-9"/>
          <w:w w:val="85"/>
        </w:rPr>
        <w:t xml:space="preserve"> </w:t>
      </w:r>
      <w:r>
        <w:rPr>
          <w:spacing w:val="-1"/>
          <w:w w:val="85"/>
        </w:rPr>
        <w:t>PROGRAMA</w:t>
      </w:r>
      <w:r>
        <w:rPr>
          <w:spacing w:val="-10"/>
          <w:w w:val="85"/>
        </w:rPr>
        <w:t xml:space="preserve"> </w:t>
      </w:r>
      <w:r>
        <w:rPr>
          <w:spacing w:val="-1"/>
          <w:w w:val="85"/>
        </w:rPr>
        <w:t>DE</w:t>
      </w:r>
      <w:r>
        <w:rPr>
          <w:spacing w:val="-9"/>
          <w:w w:val="85"/>
        </w:rPr>
        <w:t xml:space="preserve"> </w:t>
      </w:r>
      <w:r>
        <w:rPr>
          <w:spacing w:val="-1"/>
          <w:w w:val="85"/>
        </w:rPr>
        <w:t>ATENCIÓN</w:t>
      </w:r>
      <w:r>
        <w:rPr>
          <w:spacing w:val="-10"/>
          <w:w w:val="85"/>
        </w:rPr>
        <w:t xml:space="preserve"> </w:t>
      </w:r>
      <w:r>
        <w:rPr>
          <w:spacing w:val="-1"/>
          <w:w w:val="85"/>
        </w:rPr>
        <w:t>A</w:t>
      </w:r>
      <w:r>
        <w:rPr>
          <w:spacing w:val="-9"/>
          <w:w w:val="85"/>
        </w:rPr>
        <w:t xml:space="preserve"> </w:t>
      </w:r>
      <w:r>
        <w:rPr>
          <w:spacing w:val="-1"/>
          <w:w w:val="85"/>
        </w:rPr>
        <w:t>LA</w:t>
      </w:r>
      <w:r>
        <w:rPr>
          <w:spacing w:val="-10"/>
          <w:w w:val="85"/>
        </w:rPr>
        <w:t xml:space="preserve"> </w:t>
      </w:r>
      <w:r>
        <w:rPr>
          <w:spacing w:val="-1"/>
          <w:w w:val="85"/>
        </w:rPr>
        <w:t>DIVERSIDAD</w:t>
      </w:r>
    </w:p>
    <w:p w:rsidR="008E54FF" w:rsidRDefault="00572CF2">
      <w:pPr>
        <w:jc w:val="center"/>
        <w:rPr>
          <w:rFonts w:ascii="Arial" w:hAnsi="Arial" w:cs="Arial"/>
          <w:b/>
          <w:bCs/>
        </w:rPr>
      </w:pPr>
      <w:r>
        <w:rPr>
          <w:spacing w:val="-1"/>
          <w:w w:val="85"/>
        </w:rPr>
        <w:t>Y A LAS DIFERENCIAS INDIVIDUALES</w:t>
      </w:r>
    </w:p>
    <w:p w:rsidR="008E54FF" w:rsidRDefault="008E54FF">
      <w:pPr>
        <w:spacing w:line="276" w:lineRule="auto"/>
        <w:jc w:val="both"/>
        <w:rPr>
          <w:rFonts w:ascii="Arial" w:hAnsi="Arial" w:cs="Arial"/>
          <w:b/>
          <w:bCs/>
        </w:rPr>
      </w:pPr>
    </w:p>
    <w:tbl>
      <w:tblPr>
        <w:tblStyle w:val="TableNormal"/>
        <w:tblW w:w="8737" w:type="dxa"/>
        <w:tblInd w:w="-11" w:type="dxa"/>
        <w:tblLayout w:type="fixed"/>
        <w:tblCellMar>
          <w:left w:w="10" w:type="dxa"/>
          <w:right w:w="10" w:type="dxa"/>
        </w:tblCellMar>
        <w:tblLook w:val="01E0" w:firstRow="1" w:lastRow="1" w:firstColumn="1" w:lastColumn="1" w:noHBand="0" w:noVBand="0"/>
      </w:tblPr>
      <w:tblGrid>
        <w:gridCol w:w="325"/>
        <w:gridCol w:w="2066"/>
        <w:gridCol w:w="1875"/>
        <w:gridCol w:w="381"/>
        <w:gridCol w:w="1385"/>
        <w:gridCol w:w="816"/>
        <w:gridCol w:w="1889"/>
      </w:tblGrid>
      <w:tr w:rsidR="008E54FF">
        <w:trPr>
          <w:trHeight w:val="287"/>
        </w:trPr>
        <w:tc>
          <w:tcPr>
            <w:tcW w:w="325"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6"/>
              <w:ind w:left="64"/>
              <w:rPr>
                <w:b/>
                <w:sz w:val="14"/>
              </w:rPr>
            </w:pPr>
            <w:r>
              <w:rPr>
                <w:b/>
                <w:w w:val="85"/>
                <w:sz w:val="14"/>
              </w:rPr>
              <w:t>1</w:t>
            </w:r>
          </w:p>
        </w:tc>
        <w:tc>
          <w:tcPr>
            <w:tcW w:w="8412" w:type="dxa"/>
            <w:gridSpan w:val="6"/>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6"/>
              <w:ind w:left="64"/>
              <w:rPr>
                <w:b/>
                <w:sz w:val="14"/>
              </w:rPr>
            </w:pPr>
            <w:r>
              <w:rPr>
                <w:b/>
                <w:w w:val="85"/>
                <w:sz w:val="14"/>
              </w:rPr>
              <w:t>DATOS</w:t>
            </w:r>
            <w:r>
              <w:rPr>
                <w:b/>
                <w:spacing w:val="2"/>
                <w:w w:val="85"/>
                <w:sz w:val="14"/>
              </w:rPr>
              <w:t xml:space="preserve"> </w:t>
            </w:r>
            <w:r>
              <w:rPr>
                <w:b/>
                <w:w w:val="85"/>
                <w:sz w:val="14"/>
              </w:rPr>
              <w:t>IDENTIFICATIVOS DEL</w:t>
            </w:r>
            <w:r>
              <w:rPr>
                <w:b/>
                <w:spacing w:val="1"/>
                <w:w w:val="85"/>
                <w:sz w:val="14"/>
              </w:rPr>
              <w:t xml:space="preserve"> </w:t>
            </w:r>
            <w:r>
              <w:rPr>
                <w:b/>
                <w:w w:val="85"/>
                <w:sz w:val="14"/>
              </w:rPr>
              <w:t>ALUMNO</w:t>
            </w:r>
            <w:r>
              <w:rPr>
                <w:b/>
                <w:spacing w:val="2"/>
                <w:w w:val="85"/>
                <w:sz w:val="14"/>
              </w:rPr>
              <w:t xml:space="preserve"> </w:t>
            </w:r>
            <w:r>
              <w:rPr>
                <w:b/>
                <w:w w:val="85"/>
                <w:sz w:val="14"/>
              </w:rPr>
              <w:t>O</w:t>
            </w:r>
            <w:r>
              <w:rPr>
                <w:b/>
                <w:spacing w:val="2"/>
                <w:w w:val="85"/>
                <w:sz w:val="14"/>
              </w:rPr>
              <w:t xml:space="preserve"> </w:t>
            </w:r>
            <w:r>
              <w:rPr>
                <w:b/>
                <w:w w:val="85"/>
                <w:sz w:val="14"/>
              </w:rPr>
              <w:t>ALUMNA</w:t>
            </w:r>
          </w:p>
        </w:tc>
      </w:tr>
      <w:tr w:rsidR="008E54FF">
        <w:trPr>
          <w:trHeight w:val="545"/>
        </w:trPr>
        <w:tc>
          <w:tcPr>
            <w:tcW w:w="4647" w:type="dxa"/>
            <w:gridSpan w:val="4"/>
            <w:tcBorders>
              <w:top w:val="single" w:sz="8"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sz w:val="12"/>
              </w:rPr>
            </w:pPr>
            <w:r>
              <w:rPr>
                <w:w w:val="95"/>
                <w:sz w:val="12"/>
              </w:rPr>
              <w:t>APELLIDOS</w:t>
            </w:r>
            <w:r>
              <w:rPr>
                <w:spacing w:val="-4"/>
                <w:w w:val="95"/>
                <w:sz w:val="12"/>
              </w:rPr>
              <w:t xml:space="preserve"> </w:t>
            </w:r>
            <w:r>
              <w:rPr>
                <w:w w:val="95"/>
                <w:sz w:val="12"/>
              </w:rPr>
              <w:t>Y</w:t>
            </w:r>
            <w:r>
              <w:rPr>
                <w:spacing w:val="-2"/>
                <w:w w:val="95"/>
                <w:sz w:val="12"/>
              </w:rPr>
              <w:t xml:space="preserve"> </w:t>
            </w:r>
            <w:r>
              <w:rPr>
                <w:w w:val="95"/>
                <w:sz w:val="12"/>
              </w:rPr>
              <w:t>NOMBRE:</w:t>
            </w:r>
          </w:p>
        </w:tc>
        <w:tc>
          <w:tcPr>
            <w:tcW w:w="4090" w:type="dxa"/>
            <w:gridSpan w:val="3"/>
            <w:tcBorders>
              <w:top w:val="single" w:sz="8" w:space="0" w:color="000000"/>
              <w:left w:val="single" w:sz="4" w:space="0" w:color="000000"/>
              <w:bottom w:val="single" w:sz="4" w:space="0" w:color="000000"/>
              <w:right w:val="single" w:sz="8" w:space="0" w:color="000000"/>
            </w:tcBorders>
          </w:tcPr>
          <w:p w:rsidR="008E54FF" w:rsidRDefault="00572CF2">
            <w:pPr>
              <w:pStyle w:val="TableParagraph"/>
              <w:spacing w:before="4"/>
              <w:ind w:left="68"/>
              <w:rPr>
                <w:sz w:val="12"/>
              </w:rPr>
            </w:pPr>
            <w:r>
              <w:rPr>
                <w:sz w:val="12"/>
              </w:rPr>
              <w:t>SEXO:</w:t>
            </w:r>
          </w:p>
          <w:p w:rsidR="008E54FF" w:rsidRDefault="00572CF2">
            <w:pPr>
              <w:pStyle w:val="TableParagraph"/>
              <w:tabs>
                <w:tab w:val="left" w:pos="1023"/>
              </w:tabs>
              <w:spacing w:before="14"/>
              <w:ind w:left="93"/>
              <w:rPr>
                <w:sz w:val="12"/>
              </w:rPr>
            </w:pPr>
            <w:r>
              <w:rPr>
                <w:rFonts w:ascii="Marlett" w:hAnsi="Marlett"/>
                <w:w w:val="105"/>
                <w:sz w:val="12"/>
              </w:rPr>
              <w:t></w:t>
            </w:r>
            <w:r>
              <w:rPr>
                <w:rFonts w:ascii="Times New Roman" w:hAnsi="Times New Roman"/>
                <w:spacing w:val="9"/>
                <w:w w:val="105"/>
                <w:sz w:val="12"/>
              </w:rPr>
              <w:t xml:space="preserve"> </w:t>
            </w:r>
            <w:r>
              <w:rPr>
                <w:w w:val="105"/>
                <w:sz w:val="12"/>
              </w:rPr>
              <w:t>HOMBRE</w:t>
            </w:r>
            <w:r>
              <w:rPr>
                <w:w w:val="105"/>
                <w:sz w:val="12"/>
              </w:rPr>
              <w:tab/>
            </w:r>
            <w:r>
              <w:rPr>
                <w:rFonts w:ascii="Marlett" w:hAnsi="Marlett"/>
                <w:w w:val="105"/>
                <w:sz w:val="12"/>
              </w:rPr>
              <w:t></w:t>
            </w:r>
            <w:r>
              <w:rPr>
                <w:rFonts w:ascii="Times New Roman" w:hAnsi="Times New Roman"/>
                <w:spacing w:val="10"/>
                <w:w w:val="105"/>
                <w:sz w:val="12"/>
              </w:rPr>
              <w:t xml:space="preserve"> </w:t>
            </w:r>
            <w:r>
              <w:rPr>
                <w:w w:val="105"/>
                <w:sz w:val="12"/>
              </w:rPr>
              <w:t>MUJER</w:t>
            </w:r>
          </w:p>
        </w:tc>
      </w:tr>
      <w:tr w:rsidR="008E54FF">
        <w:trPr>
          <w:trHeight w:val="317"/>
        </w:trPr>
        <w:tc>
          <w:tcPr>
            <w:tcW w:w="2391" w:type="dxa"/>
            <w:gridSpan w:val="2"/>
            <w:tcBorders>
              <w:top w:val="single" w:sz="4" w:space="0" w:color="000000"/>
              <w:left w:val="single" w:sz="8" w:space="0" w:color="000000"/>
              <w:bottom w:val="single" w:sz="8" w:space="0" w:color="000000"/>
              <w:right w:val="single" w:sz="4" w:space="0" w:color="000000"/>
            </w:tcBorders>
          </w:tcPr>
          <w:p w:rsidR="008E54FF" w:rsidRDefault="00572CF2">
            <w:pPr>
              <w:pStyle w:val="TableParagraph"/>
              <w:spacing w:before="4"/>
              <w:ind w:left="64"/>
              <w:rPr>
                <w:sz w:val="12"/>
              </w:rPr>
            </w:pPr>
            <w:r>
              <w:rPr>
                <w:w w:val="95"/>
                <w:sz w:val="12"/>
              </w:rPr>
              <w:t>FECHA</w:t>
            </w:r>
            <w:r>
              <w:rPr>
                <w:spacing w:val="-7"/>
                <w:w w:val="95"/>
                <w:sz w:val="12"/>
              </w:rPr>
              <w:t xml:space="preserve"> </w:t>
            </w:r>
            <w:r>
              <w:rPr>
                <w:w w:val="95"/>
                <w:sz w:val="12"/>
              </w:rPr>
              <w:t>DE</w:t>
            </w:r>
            <w:r>
              <w:rPr>
                <w:spacing w:val="-9"/>
                <w:w w:val="95"/>
                <w:sz w:val="12"/>
              </w:rPr>
              <w:t xml:space="preserve"> </w:t>
            </w:r>
            <w:r>
              <w:rPr>
                <w:w w:val="95"/>
                <w:sz w:val="12"/>
              </w:rPr>
              <w:t>NACIMIENTO:</w:t>
            </w:r>
          </w:p>
        </w:tc>
        <w:tc>
          <w:tcPr>
            <w:tcW w:w="1875" w:type="dxa"/>
            <w:tcBorders>
              <w:top w:val="single" w:sz="4" w:space="0" w:color="000000"/>
              <w:left w:val="single" w:sz="4" w:space="0" w:color="000000"/>
              <w:bottom w:val="single" w:sz="8" w:space="0" w:color="000000"/>
              <w:right w:val="single" w:sz="4" w:space="0" w:color="000000"/>
            </w:tcBorders>
          </w:tcPr>
          <w:p w:rsidR="008E54FF" w:rsidRDefault="00572CF2">
            <w:pPr>
              <w:pStyle w:val="TableParagraph"/>
              <w:spacing w:before="4"/>
              <w:ind w:left="69"/>
              <w:rPr>
                <w:sz w:val="12"/>
              </w:rPr>
            </w:pPr>
            <w:r>
              <w:rPr>
                <w:w w:val="95"/>
                <w:sz w:val="12"/>
              </w:rPr>
              <w:t>LUGAR</w:t>
            </w:r>
            <w:r>
              <w:rPr>
                <w:spacing w:val="-10"/>
                <w:w w:val="95"/>
                <w:sz w:val="12"/>
              </w:rPr>
              <w:t xml:space="preserve"> </w:t>
            </w:r>
            <w:r>
              <w:rPr>
                <w:w w:val="95"/>
                <w:sz w:val="12"/>
              </w:rPr>
              <w:t>DE</w:t>
            </w:r>
            <w:r>
              <w:rPr>
                <w:spacing w:val="-9"/>
                <w:w w:val="95"/>
                <w:sz w:val="12"/>
              </w:rPr>
              <w:t xml:space="preserve"> </w:t>
            </w:r>
            <w:r>
              <w:rPr>
                <w:w w:val="95"/>
                <w:sz w:val="12"/>
              </w:rPr>
              <w:t>NACIMIENTO:</w:t>
            </w:r>
          </w:p>
        </w:tc>
        <w:tc>
          <w:tcPr>
            <w:tcW w:w="1766" w:type="dxa"/>
            <w:gridSpan w:val="2"/>
            <w:tcBorders>
              <w:top w:val="single" w:sz="4" w:space="0" w:color="000000"/>
              <w:left w:val="single" w:sz="4" w:space="0" w:color="000000"/>
              <w:bottom w:val="single" w:sz="8" w:space="0" w:color="000000"/>
              <w:right w:val="single" w:sz="4" w:space="0" w:color="000000"/>
            </w:tcBorders>
          </w:tcPr>
          <w:p w:rsidR="008E54FF" w:rsidRDefault="00572CF2">
            <w:pPr>
              <w:pStyle w:val="TableParagraph"/>
              <w:spacing w:before="4"/>
              <w:ind w:left="69"/>
              <w:rPr>
                <w:sz w:val="12"/>
              </w:rPr>
            </w:pPr>
            <w:r>
              <w:rPr>
                <w:sz w:val="12"/>
              </w:rPr>
              <w:t>PROVINCIA:</w:t>
            </w:r>
          </w:p>
        </w:tc>
        <w:tc>
          <w:tcPr>
            <w:tcW w:w="816" w:type="dxa"/>
            <w:tcBorders>
              <w:top w:val="single" w:sz="4" w:space="0" w:color="000000"/>
              <w:left w:val="single" w:sz="4" w:space="0" w:color="000000"/>
              <w:bottom w:val="single" w:sz="8" w:space="0" w:color="000000"/>
              <w:right w:val="single" w:sz="4" w:space="0" w:color="000000"/>
            </w:tcBorders>
          </w:tcPr>
          <w:p w:rsidR="008E54FF" w:rsidRDefault="00572CF2">
            <w:pPr>
              <w:pStyle w:val="TableParagraph"/>
              <w:spacing w:before="4"/>
              <w:ind w:left="68"/>
              <w:rPr>
                <w:sz w:val="12"/>
              </w:rPr>
            </w:pPr>
            <w:r>
              <w:rPr>
                <w:sz w:val="12"/>
              </w:rPr>
              <w:t>PAÍS:</w:t>
            </w:r>
          </w:p>
        </w:tc>
        <w:tc>
          <w:tcPr>
            <w:tcW w:w="1889" w:type="dxa"/>
            <w:tcBorders>
              <w:top w:val="single" w:sz="4" w:space="0" w:color="000000"/>
              <w:left w:val="single" w:sz="4" w:space="0" w:color="000000"/>
              <w:bottom w:val="single" w:sz="8" w:space="0" w:color="000000"/>
              <w:right w:val="single" w:sz="8" w:space="0" w:color="000000"/>
            </w:tcBorders>
          </w:tcPr>
          <w:p w:rsidR="008E54FF" w:rsidRDefault="00572CF2">
            <w:pPr>
              <w:pStyle w:val="TableParagraph"/>
              <w:spacing w:before="4"/>
              <w:ind w:left="68"/>
              <w:rPr>
                <w:sz w:val="12"/>
              </w:rPr>
            </w:pPr>
            <w:r>
              <w:rPr>
                <w:sz w:val="12"/>
              </w:rPr>
              <w:t>NACIONALIDAD:</w:t>
            </w:r>
          </w:p>
        </w:tc>
      </w:tr>
      <w:tr w:rsidR="008E54FF">
        <w:trPr>
          <w:trHeight w:val="317"/>
        </w:trPr>
        <w:tc>
          <w:tcPr>
            <w:tcW w:w="2391" w:type="dxa"/>
            <w:gridSpan w:val="2"/>
            <w:tcBorders>
              <w:top w:val="single" w:sz="8"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rFonts w:ascii="Times New Roman" w:hAnsi="Times New Roman"/>
                <w:sz w:val="12"/>
              </w:rPr>
            </w:pPr>
            <w:r>
              <w:rPr>
                <w:w w:val="95"/>
                <w:sz w:val="12"/>
              </w:rPr>
              <w:t>CURSO</w:t>
            </w:r>
            <w:r>
              <w:rPr>
                <w:spacing w:val="-8"/>
                <w:w w:val="95"/>
                <w:sz w:val="12"/>
              </w:rPr>
              <w:t xml:space="preserve"> </w:t>
            </w:r>
            <w:r>
              <w:rPr>
                <w:w w:val="95"/>
                <w:sz w:val="12"/>
              </w:rPr>
              <w:t>ACADÉMICO:</w:t>
            </w:r>
            <w:r>
              <w:rPr>
                <w:spacing w:val="-5"/>
                <w:w w:val="95"/>
                <w:sz w:val="12"/>
              </w:rPr>
              <w:t xml:space="preserve"> </w:t>
            </w:r>
            <w:r>
              <w:rPr>
                <w:w w:val="95"/>
                <w:sz w:val="12"/>
              </w:rPr>
              <w:t>20</w:t>
            </w:r>
            <w:r>
              <w:rPr>
                <w:spacing w:val="39"/>
                <w:sz w:val="12"/>
                <w:u w:val="single"/>
              </w:rPr>
              <w:t xml:space="preserve">  </w:t>
            </w:r>
            <w:r>
              <w:rPr>
                <w:w w:val="90"/>
                <w:sz w:val="12"/>
              </w:rPr>
              <w:t>-</w:t>
            </w:r>
            <w:r>
              <w:rPr>
                <w:spacing w:val="-5"/>
                <w:w w:val="90"/>
                <w:sz w:val="12"/>
              </w:rPr>
              <w:t xml:space="preserve"> </w:t>
            </w:r>
            <w:r>
              <w:rPr>
                <w:w w:val="90"/>
                <w:sz w:val="12"/>
              </w:rPr>
              <w:t>20</w:t>
            </w:r>
            <w:r>
              <w:rPr>
                <w:rFonts w:ascii="Times New Roman" w:hAnsi="Times New Roman"/>
                <w:w w:val="105"/>
                <w:sz w:val="12"/>
                <w:u w:val="single"/>
              </w:rPr>
              <w:t xml:space="preserve"> </w:t>
            </w:r>
            <w:r>
              <w:rPr>
                <w:rFonts w:ascii="Times New Roman" w:hAnsi="Times New Roman"/>
                <w:spacing w:val="2"/>
                <w:sz w:val="12"/>
                <w:u w:val="single"/>
              </w:rPr>
              <w:t xml:space="preserve"> </w:t>
            </w:r>
          </w:p>
        </w:tc>
        <w:tc>
          <w:tcPr>
            <w:tcW w:w="1875" w:type="dxa"/>
            <w:tcBorders>
              <w:top w:val="single" w:sz="8" w:space="0" w:color="000000"/>
              <w:left w:val="single" w:sz="4" w:space="0" w:color="000000"/>
              <w:bottom w:val="single" w:sz="4" w:space="0" w:color="000000"/>
              <w:right w:val="single" w:sz="4" w:space="0" w:color="000000"/>
            </w:tcBorders>
          </w:tcPr>
          <w:p w:rsidR="008E54FF" w:rsidRDefault="00572CF2">
            <w:pPr>
              <w:pStyle w:val="TableParagraph"/>
              <w:spacing w:before="4"/>
              <w:ind w:left="69"/>
              <w:rPr>
                <w:sz w:val="12"/>
              </w:rPr>
            </w:pPr>
            <w:r>
              <w:rPr>
                <w:sz w:val="12"/>
              </w:rPr>
              <w:t>CURSO:</w:t>
            </w:r>
          </w:p>
        </w:tc>
        <w:tc>
          <w:tcPr>
            <w:tcW w:w="1766" w:type="dxa"/>
            <w:gridSpan w:val="2"/>
            <w:tcBorders>
              <w:top w:val="single" w:sz="8" w:space="0" w:color="000000"/>
              <w:left w:val="single" w:sz="4" w:space="0" w:color="000000"/>
              <w:bottom w:val="single" w:sz="4" w:space="0" w:color="000000"/>
              <w:right w:val="single" w:sz="4" w:space="0" w:color="000000"/>
            </w:tcBorders>
          </w:tcPr>
          <w:p w:rsidR="008E54FF" w:rsidRDefault="00572CF2">
            <w:pPr>
              <w:pStyle w:val="TableParagraph"/>
              <w:spacing w:before="4"/>
              <w:ind w:left="69"/>
              <w:rPr>
                <w:sz w:val="12"/>
              </w:rPr>
            </w:pPr>
            <w:r>
              <w:rPr>
                <w:sz w:val="12"/>
              </w:rPr>
              <w:t>CICLO:</w:t>
            </w:r>
          </w:p>
        </w:tc>
        <w:tc>
          <w:tcPr>
            <w:tcW w:w="2705" w:type="dxa"/>
            <w:gridSpan w:val="2"/>
            <w:tcBorders>
              <w:top w:val="single" w:sz="8" w:space="0" w:color="000000"/>
              <w:left w:val="single" w:sz="4" w:space="0" w:color="000000"/>
              <w:bottom w:val="single" w:sz="4" w:space="0" w:color="000000"/>
              <w:right w:val="single" w:sz="8" w:space="0" w:color="000000"/>
            </w:tcBorders>
          </w:tcPr>
          <w:p w:rsidR="008E54FF" w:rsidRDefault="00572CF2">
            <w:pPr>
              <w:pStyle w:val="TableParagraph"/>
              <w:spacing w:before="4"/>
              <w:ind w:left="68"/>
              <w:rPr>
                <w:sz w:val="12"/>
              </w:rPr>
            </w:pPr>
            <w:r>
              <w:rPr>
                <w:sz w:val="12"/>
              </w:rPr>
              <w:t>GRUPO:</w:t>
            </w:r>
          </w:p>
        </w:tc>
      </w:tr>
      <w:tr w:rsidR="008E54FF">
        <w:trPr>
          <w:trHeight w:val="317"/>
        </w:trPr>
        <w:tc>
          <w:tcPr>
            <w:tcW w:w="4266" w:type="dxa"/>
            <w:gridSpan w:val="3"/>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sz w:val="12"/>
              </w:rPr>
            </w:pPr>
            <w:r>
              <w:rPr>
                <w:sz w:val="12"/>
              </w:rPr>
              <w:t>LOCALIDAD:</w:t>
            </w:r>
          </w:p>
        </w:tc>
        <w:tc>
          <w:tcPr>
            <w:tcW w:w="4471" w:type="dxa"/>
            <w:gridSpan w:val="4"/>
            <w:tcBorders>
              <w:top w:val="single" w:sz="4" w:space="0" w:color="000000"/>
              <w:left w:val="single" w:sz="4" w:space="0" w:color="000000"/>
              <w:bottom w:val="single" w:sz="4" w:space="0" w:color="000000"/>
              <w:right w:val="single" w:sz="8" w:space="0" w:color="000000"/>
            </w:tcBorders>
          </w:tcPr>
          <w:p w:rsidR="008E54FF" w:rsidRDefault="00572CF2">
            <w:pPr>
              <w:pStyle w:val="TableParagraph"/>
              <w:spacing w:before="4"/>
              <w:ind w:left="69"/>
              <w:rPr>
                <w:sz w:val="12"/>
              </w:rPr>
            </w:pPr>
            <w:r>
              <w:rPr>
                <w:sz w:val="12"/>
              </w:rPr>
              <w:t>PROVINCIA:</w:t>
            </w:r>
          </w:p>
        </w:tc>
      </w:tr>
      <w:tr w:rsidR="008E54FF">
        <w:trPr>
          <w:trHeight w:val="317"/>
        </w:trPr>
        <w:tc>
          <w:tcPr>
            <w:tcW w:w="4266" w:type="dxa"/>
            <w:gridSpan w:val="3"/>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sz w:val="12"/>
              </w:rPr>
            </w:pPr>
            <w:r>
              <w:rPr>
                <w:sz w:val="12"/>
              </w:rPr>
              <w:t>TUTOR/A:</w:t>
            </w:r>
          </w:p>
        </w:tc>
        <w:tc>
          <w:tcPr>
            <w:tcW w:w="4471" w:type="dxa"/>
            <w:gridSpan w:val="4"/>
            <w:tcBorders>
              <w:top w:val="single" w:sz="4" w:space="0" w:color="000000"/>
              <w:left w:val="single" w:sz="4" w:space="0" w:color="000000"/>
              <w:bottom w:val="single" w:sz="4" w:space="0" w:color="000000"/>
              <w:right w:val="single" w:sz="8" w:space="0" w:color="000000"/>
            </w:tcBorders>
          </w:tcPr>
          <w:p w:rsidR="008E54FF" w:rsidRDefault="008E54FF">
            <w:pPr>
              <w:pStyle w:val="TableParagraph"/>
              <w:rPr>
                <w:rFonts w:ascii="Times New Roman" w:hAnsi="Times New Roman"/>
                <w:sz w:val="12"/>
              </w:rPr>
            </w:pPr>
          </w:p>
        </w:tc>
      </w:tr>
      <w:tr w:rsidR="008E54FF">
        <w:trPr>
          <w:trHeight w:val="317"/>
        </w:trPr>
        <w:tc>
          <w:tcPr>
            <w:tcW w:w="4266" w:type="dxa"/>
            <w:gridSpan w:val="3"/>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sz w:val="12"/>
              </w:rPr>
            </w:pPr>
            <w:r>
              <w:rPr>
                <w:w w:val="95"/>
                <w:sz w:val="12"/>
              </w:rPr>
              <w:t>NOMBRE</w:t>
            </w:r>
            <w:r>
              <w:rPr>
                <w:spacing w:val="-4"/>
                <w:w w:val="95"/>
                <w:sz w:val="12"/>
              </w:rPr>
              <w:t xml:space="preserve"> </w:t>
            </w:r>
            <w:r>
              <w:rPr>
                <w:w w:val="95"/>
                <w:sz w:val="12"/>
              </w:rPr>
              <w:t>DE</w:t>
            </w:r>
            <w:r>
              <w:rPr>
                <w:spacing w:val="-3"/>
                <w:w w:val="95"/>
                <w:sz w:val="12"/>
              </w:rPr>
              <w:t xml:space="preserve"> </w:t>
            </w:r>
            <w:r>
              <w:rPr>
                <w:w w:val="95"/>
                <w:sz w:val="12"/>
              </w:rPr>
              <w:t>LA</w:t>
            </w:r>
            <w:r>
              <w:rPr>
                <w:spacing w:val="-4"/>
                <w:w w:val="95"/>
                <w:sz w:val="12"/>
              </w:rPr>
              <w:t xml:space="preserve"> </w:t>
            </w:r>
            <w:r>
              <w:rPr>
                <w:w w:val="95"/>
                <w:sz w:val="12"/>
              </w:rPr>
              <w:t>MADRE/PADRE</w:t>
            </w:r>
            <w:r>
              <w:rPr>
                <w:spacing w:val="-3"/>
                <w:w w:val="95"/>
                <w:sz w:val="12"/>
              </w:rPr>
              <w:t xml:space="preserve"> </w:t>
            </w:r>
            <w:r>
              <w:rPr>
                <w:w w:val="95"/>
                <w:sz w:val="12"/>
              </w:rPr>
              <w:t>O</w:t>
            </w:r>
            <w:r>
              <w:rPr>
                <w:spacing w:val="-4"/>
                <w:w w:val="95"/>
                <w:sz w:val="12"/>
              </w:rPr>
              <w:t xml:space="preserve"> </w:t>
            </w:r>
            <w:r>
              <w:rPr>
                <w:w w:val="95"/>
                <w:sz w:val="12"/>
              </w:rPr>
              <w:t>TUTOR/A</w:t>
            </w:r>
            <w:r>
              <w:rPr>
                <w:spacing w:val="-4"/>
                <w:w w:val="95"/>
                <w:sz w:val="12"/>
              </w:rPr>
              <w:t xml:space="preserve"> </w:t>
            </w:r>
            <w:r>
              <w:rPr>
                <w:w w:val="95"/>
                <w:sz w:val="12"/>
              </w:rPr>
              <w:t>LEGAL:</w:t>
            </w:r>
          </w:p>
        </w:tc>
        <w:tc>
          <w:tcPr>
            <w:tcW w:w="4471" w:type="dxa"/>
            <w:gridSpan w:val="4"/>
            <w:tcBorders>
              <w:top w:val="single" w:sz="4" w:space="0" w:color="000000"/>
              <w:left w:val="single" w:sz="4" w:space="0" w:color="000000"/>
              <w:bottom w:val="single" w:sz="4" w:space="0" w:color="000000"/>
              <w:right w:val="single" w:sz="8" w:space="0" w:color="000000"/>
            </w:tcBorders>
          </w:tcPr>
          <w:p w:rsidR="008E54FF" w:rsidRDefault="00572CF2">
            <w:pPr>
              <w:pStyle w:val="TableParagraph"/>
              <w:spacing w:before="4"/>
              <w:ind w:left="69"/>
              <w:rPr>
                <w:sz w:val="12"/>
              </w:rPr>
            </w:pPr>
            <w:r>
              <w:rPr>
                <w:sz w:val="12"/>
              </w:rPr>
              <w:t>DNI/NIE:</w:t>
            </w:r>
          </w:p>
        </w:tc>
      </w:tr>
      <w:tr w:rsidR="008E54FF">
        <w:trPr>
          <w:trHeight w:val="317"/>
        </w:trPr>
        <w:tc>
          <w:tcPr>
            <w:tcW w:w="4266" w:type="dxa"/>
            <w:gridSpan w:val="3"/>
            <w:tcBorders>
              <w:top w:val="single" w:sz="4" w:space="0" w:color="000000"/>
              <w:left w:val="single" w:sz="8" w:space="0" w:color="000000"/>
              <w:bottom w:val="single" w:sz="8" w:space="0" w:color="000000"/>
              <w:right w:val="single" w:sz="4" w:space="0" w:color="000000"/>
            </w:tcBorders>
          </w:tcPr>
          <w:p w:rsidR="008E54FF" w:rsidRDefault="00572CF2">
            <w:pPr>
              <w:pStyle w:val="TableParagraph"/>
              <w:spacing w:before="4"/>
              <w:ind w:left="64"/>
              <w:rPr>
                <w:sz w:val="12"/>
              </w:rPr>
            </w:pPr>
            <w:r>
              <w:rPr>
                <w:sz w:val="12"/>
              </w:rPr>
              <w:t>TELÉFONO:</w:t>
            </w:r>
          </w:p>
        </w:tc>
        <w:tc>
          <w:tcPr>
            <w:tcW w:w="4471" w:type="dxa"/>
            <w:gridSpan w:val="4"/>
            <w:tcBorders>
              <w:top w:val="single" w:sz="4" w:space="0" w:color="000000"/>
              <w:left w:val="single" w:sz="4" w:space="0" w:color="000000"/>
              <w:bottom w:val="single" w:sz="8" w:space="0" w:color="000000"/>
              <w:right w:val="single" w:sz="8" w:space="0" w:color="000000"/>
            </w:tcBorders>
          </w:tcPr>
          <w:p w:rsidR="008E54FF" w:rsidRDefault="00572CF2">
            <w:pPr>
              <w:pStyle w:val="TableParagraph"/>
              <w:spacing w:before="4"/>
              <w:ind w:left="69"/>
              <w:rPr>
                <w:sz w:val="12"/>
              </w:rPr>
            </w:pPr>
            <w:r>
              <w:rPr>
                <w:w w:val="95"/>
                <w:sz w:val="12"/>
              </w:rPr>
              <w:t>CORREO</w:t>
            </w:r>
            <w:r>
              <w:rPr>
                <w:spacing w:val="-4"/>
                <w:w w:val="95"/>
                <w:sz w:val="12"/>
              </w:rPr>
              <w:t xml:space="preserve"> </w:t>
            </w:r>
            <w:r>
              <w:rPr>
                <w:w w:val="95"/>
                <w:sz w:val="12"/>
              </w:rPr>
              <w:t>ELECTRÓNICO:</w:t>
            </w:r>
          </w:p>
        </w:tc>
      </w:tr>
    </w:tbl>
    <w:p w:rsidR="008E54FF" w:rsidRDefault="008E54FF">
      <w:pPr>
        <w:spacing w:line="276" w:lineRule="auto"/>
        <w:jc w:val="both"/>
        <w:rPr>
          <w:rFonts w:ascii="Arial" w:hAnsi="Arial" w:cs="Arial"/>
          <w:b/>
          <w:bCs/>
        </w:rPr>
      </w:pPr>
    </w:p>
    <w:tbl>
      <w:tblPr>
        <w:tblStyle w:val="TableNormal"/>
        <w:tblW w:w="8777" w:type="dxa"/>
        <w:tblInd w:w="-11" w:type="dxa"/>
        <w:tblLayout w:type="fixed"/>
        <w:tblCellMar>
          <w:left w:w="10" w:type="dxa"/>
          <w:right w:w="10" w:type="dxa"/>
        </w:tblCellMar>
        <w:tblLook w:val="01E0" w:firstRow="1" w:lastRow="1" w:firstColumn="1" w:lastColumn="1" w:noHBand="0" w:noVBand="0"/>
      </w:tblPr>
      <w:tblGrid>
        <w:gridCol w:w="323"/>
        <w:gridCol w:w="3686"/>
        <w:gridCol w:w="4768"/>
      </w:tblGrid>
      <w:tr w:rsidR="008E54FF">
        <w:trPr>
          <w:trHeight w:val="287"/>
        </w:trPr>
        <w:tc>
          <w:tcPr>
            <w:tcW w:w="323"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6"/>
              <w:ind w:left="64"/>
              <w:rPr>
                <w:b/>
                <w:sz w:val="14"/>
              </w:rPr>
            </w:pPr>
            <w:r>
              <w:rPr>
                <w:b/>
                <w:w w:val="85"/>
                <w:sz w:val="14"/>
              </w:rPr>
              <w:t>2</w:t>
            </w:r>
          </w:p>
        </w:tc>
        <w:tc>
          <w:tcPr>
            <w:tcW w:w="8453" w:type="dxa"/>
            <w:gridSpan w:val="2"/>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6"/>
              <w:ind w:left="64"/>
              <w:rPr>
                <w:b/>
                <w:sz w:val="14"/>
              </w:rPr>
            </w:pPr>
            <w:r>
              <w:rPr>
                <w:b/>
                <w:w w:val="85"/>
                <w:sz w:val="14"/>
              </w:rPr>
              <w:t>DATOS</w:t>
            </w:r>
            <w:r>
              <w:rPr>
                <w:b/>
                <w:spacing w:val="10"/>
                <w:w w:val="85"/>
                <w:sz w:val="14"/>
              </w:rPr>
              <w:t xml:space="preserve"> </w:t>
            </w:r>
            <w:r>
              <w:rPr>
                <w:b/>
                <w:w w:val="85"/>
                <w:sz w:val="14"/>
              </w:rPr>
              <w:t>DEL</w:t>
            </w:r>
            <w:r>
              <w:rPr>
                <w:b/>
                <w:spacing w:val="10"/>
                <w:w w:val="85"/>
                <w:sz w:val="14"/>
              </w:rPr>
              <w:t xml:space="preserve"> </w:t>
            </w:r>
            <w:r>
              <w:rPr>
                <w:b/>
                <w:w w:val="85"/>
                <w:sz w:val="14"/>
              </w:rPr>
              <w:t>PROFESORADO</w:t>
            </w:r>
            <w:r>
              <w:rPr>
                <w:b/>
                <w:spacing w:val="11"/>
                <w:w w:val="85"/>
                <w:sz w:val="14"/>
              </w:rPr>
              <w:t xml:space="preserve"> </w:t>
            </w:r>
            <w:r>
              <w:rPr>
                <w:b/>
                <w:w w:val="85"/>
                <w:sz w:val="14"/>
              </w:rPr>
              <w:t>IMPLICADO</w:t>
            </w:r>
            <w:r>
              <w:rPr>
                <w:b/>
                <w:spacing w:val="10"/>
                <w:w w:val="85"/>
                <w:sz w:val="14"/>
              </w:rPr>
              <w:t xml:space="preserve"> </w:t>
            </w:r>
            <w:r>
              <w:rPr>
                <w:b/>
                <w:w w:val="85"/>
                <w:sz w:val="14"/>
              </w:rPr>
              <w:t>EN</w:t>
            </w:r>
            <w:r>
              <w:rPr>
                <w:b/>
                <w:spacing w:val="9"/>
                <w:w w:val="85"/>
                <w:sz w:val="14"/>
              </w:rPr>
              <w:t xml:space="preserve"> </w:t>
            </w:r>
            <w:r>
              <w:rPr>
                <w:b/>
                <w:w w:val="85"/>
                <w:sz w:val="14"/>
              </w:rPr>
              <w:t>EL</w:t>
            </w:r>
            <w:r>
              <w:rPr>
                <w:b/>
                <w:spacing w:val="10"/>
                <w:w w:val="85"/>
                <w:sz w:val="14"/>
              </w:rPr>
              <w:t xml:space="preserve"> </w:t>
            </w:r>
            <w:r>
              <w:rPr>
                <w:b/>
                <w:w w:val="85"/>
                <w:sz w:val="14"/>
              </w:rPr>
              <w:t>PROGRAMA</w:t>
            </w:r>
          </w:p>
        </w:tc>
      </w:tr>
      <w:tr w:rsidR="008E54FF">
        <w:trPr>
          <w:trHeight w:val="316"/>
        </w:trPr>
        <w:tc>
          <w:tcPr>
            <w:tcW w:w="4009" w:type="dxa"/>
            <w:gridSpan w:val="2"/>
            <w:tcBorders>
              <w:top w:val="single" w:sz="8" w:space="0" w:color="000000"/>
              <w:left w:val="single" w:sz="8" w:space="0" w:color="000000"/>
              <w:bottom w:val="single" w:sz="8" w:space="0" w:color="000000"/>
              <w:right w:val="single" w:sz="4" w:space="0" w:color="000000"/>
            </w:tcBorders>
          </w:tcPr>
          <w:p w:rsidR="008E54FF" w:rsidRDefault="00572CF2">
            <w:pPr>
              <w:pStyle w:val="TableParagraph"/>
              <w:spacing w:before="4"/>
              <w:ind w:left="64"/>
              <w:rPr>
                <w:sz w:val="12"/>
              </w:rPr>
            </w:pPr>
            <w:r>
              <w:rPr>
                <w:w w:val="95"/>
                <w:sz w:val="12"/>
              </w:rPr>
              <w:t>EQUIPO</w:t>
            </w:r>
            <w:r>
              <w:rPr>
                <w:spacing w:val="-11"/>
                <w:w w:val="95"/>
                <w:sz w:val="12"/>
              </w:rPr>
              <w:t xml:space="preserve"> </w:t>
            </w:r>
            <w:r>
              <w:rPr>
                <w:w w:val="95"/>
                <w:sz w:val="12"/>
              </w:rPr>
              <w:t>DE</w:t>
            </w:r>
            <w:r>
              <w:rPr>
                <w:spacing w:val="-10"/>
                <w:w w:val="95"/>
                <w:sz w:val="12"/>
              </w:rPr>
              <w:t xml:space="preserve"> </w:t>
            </w:r>
            <w:r>
              <w:rPr>
                <w:w w:val="95"/>
                <w:sz w:val="12"/>
              </w:rPr>
              <w:t>CICLO/DEPARTAMENTO</w:t>
            </w:r>
            <w:r>
              <w:rPr>
                <w:spacing w:val="-9"/>
                <w:w w:val="95"/>
                <w:sz w:val="12"/>
              </w:rPr>
              <w:t xml:space="preserve"> </w:t>
            </w:r>
            <w:r>
              <w:rPr>
                <w:w w:val="95"/>
                <w:sz w:val="12"/>
              </w:rPr>
              <w:t>DIDÁCTICO:</w:t>
            </w:r>
          </w:p>
        </w:tc>
        <w:tc>
          <w:tcPr>
            <w:tcW w:w="4767" w:type="dxa"/>
            <w:tcBorders>
              <w:top w:val="single" w:sz="8" w:space="0" w:color="000000"/>
              <w:left w:val="single" w:sz="4" w:space="0" w:color="000000"/>
              <w:bottom w:val="single" w:sz="8" w:space="0" w:color="000000"/>
              <w:right w:val="single" w:sz="8" w:space="0" w:color="000000"/>
            </w:tcBorders>
          </w:tcPr>
          <w:p w:rsidR="008E54FF" w:rsidRDefault="008E54FF">
            <w:pPr>
              <w:pStyle w:val="TableParagraph"/>
              <w:rPr>
                <w:rFonts w:ascii="Times New Roman" w:hAnsi="Times New Roman"/>
                <w:sz w:val="12"/>
              </w:rPr>
            </w:pPr>
          </w:p>
        </w:tc>
      </w:tr>
      <w:tr w:rsidR="008E54FF">
        <w:trPr>
          <w:trHeight w:val="317"/>
        </w:trPr>
        <w:tc>
          <w:tcPr>
            <w:tcW w:w="4009" w:type="dxa"/>
            <w:gridSpan w:val="2"/>
            <w:tcBorders>
              <w:top w:val="single" w:sz="8"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sz w:val="12"/>
              </w:rPr>
            </w:pPr>
            <w:r>
              <w:rPr>
                <w:sz w:val="12"/>
              </w:rPr>
              <w:t>TUTOR/TUTORA:</w:t>
            </w:r>
          </w:p>
        </w:tc>
        <w:tc>
          <w:tcPr>
            <w:tcW w:w="4767" w:type="dxa"/>
            <w:tcBorders>
              <w:top w:val="single" w:sz="8" w:space="0" w:color="000000"/>
              <w:left w:val="single" w:sz="4" w:space="0" w:color="000000"/>
              <w:bottom w:val="single" w:sz="4" w:space="0" w:color="000000"/>
              <w:right w:val="single" w:sz="8" w:space="0" w:color="000000"/>
            </w:tcBorders>
          </w:tcPr>
          <w:p w:rsidR="008E54FF" w:rsidRDefault="00572CF2">
            <w:pPr>
              <w:pStyle w:val="TableParagraph"/>
              <w:spacing w:before="4"/>
              <w:ind w:left="68"/>
              <w:rPr>
                <w:sz w:val="12"/>
              </w:rPr>
            </w:pPr>
            <w:r>
              <w:rPr>
                <w:sz w:val="12"/>
              </w:rPr>
              <w:t>ÁREAS/MATERIAS/ÁMBITOS:</w:t>
            </w:r>
          </w:p>
        </w:tc>
      </w:tr>
      <w:tr w:rsidR="008E54FF">
        <w:trPr>
          <w:trHeight w:val="317"/>
        </w:trPr>
        <w:tc>
          <w:tcPr>
            <w:tcW w:w="8776" w:type="dxa"/>
            <w:gridSpan w:val="3"/>
            <w:tcBorders>
              <w:top w:val="single" w:sz="4" w:space="0" w:color="000000"/>
              <w:left w:val="single" w:sz="8" w:space="0" w:color="000000"/>
              <w:bottom w:val="single" w:sz="4" w:space="0" w:color="000000"/>
              <w:right w:val="single" w:sz="8" w:space="0" w:color="000000"/>
            </w:tcBorders>
          </w:tcPr>
          <w:p w:rsidR="008E54FF" w:rsidRDefault="00572CF2">
            <w:pPr>
              <w:pStyle w:val="TableParagraph"/>
              <w:spacing w:before="4"/>
              <w:ind w:left="64"/>
              <w:rPr>
                <w:sz w:val="12"/>
              </w:rPr>
            </w:pPr>
            <w:r>
              <w:rPr>
                <w:spacing w:val="-1"/>
                <w:w w:val="105"/>
                <w:sz w:val="12"/>
              </w:rPr>
              <w:t>El</w:t>
            </w:r>
            <w:r>
              <w:rPr>
                <w:spacing w:val="-7"/>
                <w:w w:val="105"/>
                <w:sz w:val="12"/>
              </w:rPr>
              <w:t xml:space="preserve"> </w:t>
            </w:r>
            <w:r>
              <w:rPr>
                <w:spacing w:val="-1"/>
                <w:w w:val="105"/>
                <w:sz w:val="12"/>
              </w:rPr>
              <w:t>tutor/a</w:t>
            </w:r>
            <w:r>
              <w:rPr>
                <w:spacing w:val="-8"/>
                <w:w w:val="105"/>
                <w:sz w:val="12"/>
              </w:rPr>
              <w:t xml:space="preserve"> </w:t>
            </w:r>
            <w:r>
              <w:rPr>
                <w:spacing w:val="-1"/>
                <w:w w:val="105"/>
                <w:sz w:val="12"/>
              </w:rPr>
              <w:t>del</w:t>
            </w:r>
            <w:r>
              <w:rPr>
                <w:spacing w:val="-8"/>
                <w:w w:val="105"/>
                <w:sz w:val="12"/>
              </w:rPr>
              <w:t xml:space="preserve"> </w:t>
            </w:r>
            <w:r>
              <w:rPr>
                <w:spacing w:val="-1"/>
                <w:w w:val="105"/>
                <w:sz w:val="12"/>
              </w:rPr>
              <w:t>alumno/a</w:t>
            </w:r>
            <w:r>
              <w:rPr>
                <w:spacing w:val="-7"/>
                <w:w w:val="105"/>
                <w:sz w:val="12"/>
              </w:rPr>
              <w:t xml:space="preserve"> </w:t>
            </w:r>
            <w:r>
              <w:rPr>
                <w:spacing w:val="-1"/>
                <w:w w:val="105"/>
                <w:sz w:val="12"/>
              </w:rPr>
              <w:t>en</w:t>
            </w:r>
            <w:r>
              <w:rPr>
                <w:spacing w:val="-7"/>
                <w:w w:val="105"/>
                <w:sz w:val="12"/>
              </w:rPr>
              <w:t xml:space="preserve"> </w:t>
            </w:r>
            <w:r>
              <w:rPr>
                <w:spacing w:val="-1"/>
                <w:w w:val="105"/>
                <w:sz w:val="12"/>
              </w:rPr>
              <w:t>colaboración</w:t>
            </w:r>
            <w:r>
              <w:rPr>
                <w:spacing w:val="-7"/>
                <w:w w:val="105"/>
                <w:sz w:val="12"/>
              </w:rPr>
              <w:t xml:space="preserve"> </w:t>
            </w:r>
            <w:r>
              <w:rPr>
                <w:spacing w:val="-1"/>
                <w:w w:val="105"/>
                <w:sz w:val="12"/>
              </w:rPr>
              <w:t>con</w:t>
            </w:r>
            <w:r>
              <w:rPr>
                <w:spacing w:val="-6"/>
                <w:w w:val="105"/>
                <w:sz w:val="12"/>
              </w:rPr>
              <w:t xml:space="preserve"> </w:t>
            </w:r>
            <w:r>
              <w:rPr>
                <w:spacing w:val="-1"/>
                <w:w w:val="105"/>
                <w:sz w:val="12"/>
              </w:rPr>
              <w:t>el</w:t>
            </w:r>
            <w:r>
              <w:rPr>
                <w:spacing w:val="-7"/>
                <w:w w:val="105"/>
                <w:sz w:val="12"/>
              </w:rPr>
              <w:t xml:space="preserve"> </w:t>
            </w:r>
            <w:r>
              <w:rPr>
                <w:spacing w:val="-1"/>
                <w:w w:val="105"/>
                <w:sz w:val="12"/>
              </w:rPr>
              <w:t>profesor/a</w:t>
            </w:r>
            <w:r>
              <w:rPr>
                <w:spacing w:val="-8"/>
                <w:w w:val="105"/>
                <w:sz w:val="12"/>
              </w:rPr>
              <w:t xml:space="preserve"> </w:t>
            </w:r>
            <w:r>
              <w:rPr>
                <w:spacing w:val="-1"/>
                <w:w w:val="105"/>
                <w:sz w:val="12"/>
              </w:rPr>
              <w:t>responsable</w:t>
            </w:r>
            <w:r>
              <w:rPr>
                <w:spacing w:val="-8"/>
                <w:w w:val="105"/>
                <w:sz w:val="12"/>
              </w:rPr>
              <w:t xml:space="preserve"> </w:t>
            </w:r>
            <w:r>
              <w:rPr>
                <w:w w:val="105"/>
                <w:sz w:val="12"/>
              </w:rPr>
              <w:t>del</w:t>
            </w:r>
            <w:r>
              <w:rPr>
                <w:spacing w:val="-8"/>
                <w:w w:val="105"/>
                <w:sz w:val="12"/>
              </w:rPr>
              <w:t xml:space="preserve"> </w:t>
            </w:r>
            <w:r>
              <w:rPr>
                <w:w w:val="105"/>
                <w:sz w:val="12"/>
              </w:rPr>
              <w:t>área/materia/ámbito,</w:t>
            </w:r>
            <w:r>
              <w:rPr>
                <w:spacing w:val="-6"/>
                <w:w w:val="105"/>
                <w:sz w:val="12"/>
              </w:rPr>
              <w:t xml:space="preserve"> </w:t>
            </w:r>
            <w:r>
              <w:rPr>
                <w:w w:val="105"/>
                <w:sz w:val="12"/>
              </w:rPr>
              <w:t>elaborará</w:t>
            </w:r>
            <w:r>
              <w:rPr>
                <w:spacing w:val="-7"/>
                <w:w w:val="105"/>
                <w:sz w:val="12"/>
              </w:rPr>
              <w:t xml:space="preserve"> </w:t>
            </w:r>
            <w:r>
              <w:rPr>
                <w:w w:val="105"/>
                <w:sz w:val="12"/>
              </w:rPr>
              <w:t>la</w:t>
            </w:r>
            <w:r>
              <w:rPr>
                <w:spacing w:val="-9"/>
                <w:w w:val="105"/>
                <w:sz w:val="12"/>
              </w:rPr>
              <w:t xml:space="preserve"> </w:t>
            </w:r>
            <w:r>
              <w:rPr>
                <w:w w:val="105"/>
                <w:sz w:val="12"/>
              </w:rPr>
              <w:t>propuesta</w:t>
            </w:r>
            <w:r>
              <w:rPr>
                <w:spacing w:val="-7"/>
                <w:w w:val="105"/>
                <w:sz w:val="12"/>
              </w:rPr>
              <w:t xml:space="preserve"> </w:t>
            </w:r>
            <w:r>
              <w:rPr>
                <w:w w:val="105"/>
                <w:sz w:val="12"/>
              </w:rPr>
              <w:t>curricular</w:t>
            </w:r>
            <w:r>
              <w:rPr>
                <w:spacing w:val="-7"/>
                <w:w w:val="105"/>
                <w:sz w:val="12"/>
              </w:rPr>
              <w:t xml:space="preserve"> </w:t>
            </w:r>
            <w:r>
              <w:rPr>
                <w:w w:val="105"/>
                <w:sz w:val="12"/>
              </w:rPr>
              <w:t>al</w:t>
            </w:r>
            <w:r>
              <w:rPr>
                <w:spacing w:val="-7"/>
                <w:w w:val="105"/>
                <w:sz w:val="12"/>
              </w:rPr>
              <w:t xml:space="preserve"> </w:t>
            </w:r>
            <w:r>
              <w:rPr>
                <w:w w:val="105"/>
                <w:sz w:val="12"/>
              </w:rPr>
              <w:t>programa</w:t>
            </w:r>
            <w:r>
              <w:rPr>
                <w:spacing w:val="-7"/>
                <w:w w:val="105"/>
                <w:sz w:val="12"/>
              </w:rPr>
              <w:t xml:space="preserve"> </w:t>
            </w:r>
            <w:r>
              <w:rPr>
                <w:w w:val="105"/>
                <w:sz w:val="12"/>
              </w:rPr>
              <w:t>de</w:t>
            </w:r>
            <w:r>
              <w:rPr>
                <w:spacing w:val="-6"/>
                <w:w w:val="105"/>
                <w:sz w:val="12"/>
              </w:rPr>
              <w:t xml:space="preserve"> </w:t>
            </w:r>
            <w:r>
              <w:rPr>
                <w:w w:val="105"/>
                <w:sz w:val="12"/>
              </w:rPr>
              <w:t>atención</w:t>
            </w:r>
            <w:r>
              <w:rPr>
                <w:spacing w:val="-7"/>
                <w:w w:val="105"/>
                <w:sz w:val="12"/>
              </w:rPr>
              <w:t xml:space="preserve"> </w:t>
            </w:r>
            <w:r>
              <w:rPr>
                <w:w w:val="105"/>
                <w:sz w:val="12"/>
              </w:rPr>
              <w:t>a</w:t>
            </w:r>
            <w:r>
              <w:rPr>
                <w:spacing w:val="-7"/>
                <w:w w:val="105"/>
                <w:sz w:val="12"/>
              </w:rPr>
              <w:t xml:space="preserve"> </w:t>
            </w:r>
            <w:r>
              <w:rPr>
                <w:w w:val="105"/>
                <w:sz w:val="12"/>
              </w:rPr>
              <w:t>la</w:t>
            </w:r>
          </w:p>
          <w:p w:rsidR="008E54FF" w:rsidRDefault="00572CF2">
            <w:pPr>
              <w:pStyle w:val="TableParagraph"/>
              <w:spacing w:before="15" w:line="134" w:lineRule="exact"/>
              <w:ind w:left="64"/>
              <w:rPr>
                <w:sz w:val="12"/>
              </w:rPr>
            </w:pPr>
            <w:r>
              <w:rPr>
                <w:sz w:val="12"/>
              </w:rPr>
              <w:t>diversidad</w:t>
            </w:r>
            <w:r>
              <w:rPr>
                <w:spacing w:val="-12"/>
                <w:sz w:val="12"/>
              </w:rPr>
              <w:t xml:space="preserve"> </w:t>
            </w:r>
            <w:r>
              <w:rPr>
                <w:sz w:val="12"/>
              </w:rPr>
              <w:t>que</w:t>
            </w:r>
            <w:r>
              <w:rPr>
                <w:spacing w:val="-10"/>
                <w:sz w:val="12"/>
              </w:rPr>
              <w:t xml:space="preserve"> </w:t>
            </w:r>
            <w:r>
              <w:rPr>
                <w:sz w:val="12"/>
              </w:rPr>
              <w:t>se</w:t>
            </w:r>
            <w:r>
              <w:rPr>
                <w:spacing w:val="-10"/>
                <w:sz w:val="12"/>
              </w:rPr>
              <w:t xml:space="preserve"> </w:t>
            </w:r>
            <w:r>
              <w:rPr>
                <w:sz w:val="12"/>
              </w:rPr>
              <w:t>vaya</w:t>
            </w:r>
            <w:r>
              <w:rPr>
                <w:spacing w:val="-9"/>
                <w:sz w:val="12"/>
              </w:rPr>
              <w:t xml:space="preserve"> </w:t>
            </w:r>
            <w:r>
              <w:rPr>
                <w:sz w:val="12"/>
              </w:rPr>
              <w:t>a</w:t>
            </w:r>
            <w:r>
              <w:rPr>
                <w:spacing w:val="-11"/>
                <w:sz w:val="12"/>
              </w:rPr>
              <w:t xml:space="preserve"> </w:t>
            </w:r>
            <w:r>
              <w:rPr>
                <w:sz w:val="12"/>
              </w:rPr>
              <w:t>aplicar.</w:t>
            </w:r>
          </w:p>
        </w:tc>
      </w:tr>
    </w:tbl>
    <w:p w:rsidR="008E54FF" w:rsidRDefault="008E54FF">
      <w:pPr>
        <w:spacing w:line="276" w:lineRule="auto"/>
        <w:jc w:val="both"/>
        <w:rPr>
          <w:rFonts w:ascii="Arial" w:hAnsi="Arial" w:cs="Arial"/>
          <w:b/>
          <w:bCs/>
        </w:rPr>
      </w:pPr>
    </w:p>
    <w:tbl>
      <w:tblPr>
        <w:tblStyle w:val="TableNormal"/>
        <w:tblW w:w="8735" w:type="dxa"/>
        <w:tblInd w:w="-11" w:type="dxa"/>
        <w:tblLayout w:type="fixed"/>
        <w:tblCellMar>
          <w:left w:w="10" w:type="dxa"/>
          <w:right w:w="10" w:type="dxa"/>
        </w:tblCellMar>
        <w:tblLook w:val="01E0" w:firstRow="1" w:lastRow="1" w:firstColumn="1" w:lastColumn="1" w:noHBand="0" w:noVBand="0"/>
      </w:tblPr>
      <w:tblGrid>
        <w:gridCol w:w="310"/>
        <w:gridCol w:w="2366"/>
        <w:gridCol w:w="3801"/>
        <w:gridCol w:w="2258"/>
      </w:tblGrid>
      <w:tr w:rsidR="008E54FF">
        <w:trPr>
          <w:trHeight w:val="287"/>
        </w:trPr>
        <w:tc>
          <w:tcPr>
            <w:tcW w:w="310"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6"/>
              <w:ind w:left="64"/>
              <w:rPr>
                <w:b/>
                <w:sz w:val="14"/>
              </w:rPr>
            </w:pPr>
            <w:r>
              <w:rPr>
                <w:b/>
                <w:w w:val="85"/>
                <w:sz w:val="14"/>
              </w:rPr>
              <w:t>3</w:t>
            </w:r>
          </w:p>
        </w:tc>
        <w:tc>
          <w:tcPr>
            <w:tcW w:w="8425" w:type="dxa"/>
            <w:gridSpan w:val="3"/>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6"/>
              <w:ind w:left="63"/>
              <w:rPr>
                <w:b/>
                <w:sz w:val="14"/>
              </w:rPr>
            </w:pPr>
            <w:r>
              <w:rPr>
                <w:b/>
                <w:w w:val="85"/>
                <w:sz w:val="14"/>
              </w:rPr>
              <w:t>APLICACIÓN</w:t>
            </w:r>
            <w:r>
              <w:rPr>
                <w:b/>
                <w:spacing w:val="-5"/>
                <w:w w:val="85"/>
                <w:sz w:val="14"/>
              </w:rPr>
              <w:t xml:space="preserve"> </w:t>
            </w:r>
            <w:r>
              <w:rPr>
                <w:b/>
                <w:w w:val="85"/>
                <w:sz w:val="14"/>
              </w:rPr>
              <w:t>DE</w:t>
            </w:r>
            <w:r>
              <w:rPr>
                <w:b/>
                <w:spacing w:val="-3"/>
                <w:w w:val="85"/>
                <w:sz w:val="14"/>
              </w:rPr>
              <w:t xml:space="preserve"> </w:t>
            </w:r>
            <w:r>
              <w:rPr>
                <w:b/>
                <w:w w:val="85"/>
                <w:sz w:val="14"/>
              </w:rPr>
              <w:t>LA</w:t>
            </w:r>
            <w:r>
              <w:rPr>
                <w:b/>
                <w:spacing w:val="-4"/>
                <w:w w:val="85"/>
                <w:sz w:val="14"/>
              </w:rPr>
              <w:t xml:space="preserve"> </w:t>
            </w:r>
            <w:r>
              <w:rPr>
                <w:b/>
                <w:w w:val="85"/>
                <w:sz w:val="14"/>
              </w:rPr>
              <w:t>MEDIDA</w:t>
            </w:r>
            <w:r>
              <w:rPr>
                <w:b/>
                <w:spacing w:val="-3"/>
                <w:w w:val="85"/>
                <w:sz w:val="14"/>
              </w:rPr>
              <w:t xml:space="preserve"> </w:t>
            </w:r>
            <w:r>
              <w:rPr>
                <w:b/>
                <w:w w:val="85"/>
                <w:sz w:val="14"/>
              </w:rPr>
              <w:t>DE</w:t>
            </w:r>
            <w:r>
              <w:rPr>
                <w:b/>
                <w:spacing w:val="-4"/>
                <w:w w:val="85"/>
                <w:sz w:val="14"/>
              </w:rPr>
              <w:t xml:space="preserve"> </w:t>
            </w:r>
            <w:r>
              <w:rPr>
                <w:b/>
                <w:w w:val="85"/>
                <w:sz w:val="14"/>
              </w:rPr>
              <w:t>ATENCIÓN</w:t>
            </w:r>
            <w:r>
              <w:rPr>
                <w:b/>
                <w:spacing w:val="-4"/>
                <w:w w:val="85"/>
                <w:sz w:val="14"/>
              </w:rPr>
              <w:t xml:space="preserve"> </w:t>
            </w:r>
            <w:r>
              <w:rPr>
                <w:b/>
                <w:w w:val="85"/>
                <w:sz w:val="14"/>
              </w:rPr>
              <w:t>A</w:t>
            </w:r>
            <w:r>
              <w:rPr>
                <w:b/>
                <w:spacing w:val="-4"/>
                <w:w w:val="85"/>
                <w:sz w:val="14"/>
              </w:rPr>
              <w:t xml:space="preserve"> </w:t>
            </w:r>
            <w:r>
              <w:rPr>
                <w:b/>
                <w:w w:val="85"/>
                <w:sz w:val="14"/>
              </w:rPr>
              <w:t>LA</w:t>
            </w:r>
            <w:r>
              <w:rPr>
                <w:b/>
                <w:spacing w:val="-3"/>
                <w:w w:val="85"/>
                <w:sz w:val="14"/>
              </w:rPr>
              <w:t xml:space="preserve"> </w:t>
            </w:r>
            <w:r>
              <w:rPr>
                <w:b/>
                <w:w w:val="85"/>
                <w:sz w:val="14"/>
              </w:rPr>
              <w:t>DIVERSIDAD</w:t>
            </w:r>
            <w:r>
              <w:rPr>
                <w:b/>
                <w:spacing w:val="-3"/>
                <w:w w:val="85"/>
                <w:sz w:val="14"/>
              </w:rPr>
              <w:t xml:space="preserve"> </w:t>
            </w:r>
            <w:r>
              <w:rPr>
                <w:b/>
                <w:w w:val="85"/>
                <w:sz w:val="14"/>
              </w:rPr>
              <w:t>Y</w:t>
            </w:r>
            <w:r>
              <w:rPr>
                <w:b/>
                <w:spacing w:val="-5"/>
                <w:w w:val="85"/>
                <w:sz w:val="14"/>
              </w:rPr>
              <w:t xml:space="preserve"> </w:t>
            </w:r>
            <w:r>
              <w:rPr>
                <w:b/>
                <w:w w:val="85"/>
                <w:sz w:val="14"/>
              </w:rPr>
              <w:t>A</w:t>
            </w:r>
            <w:r>
              <w:rPr>
                <w:b/>
                <w:spacing w:val="-3"/>
                <w:w w:val="85"/>
                <w:sz w:val="14"/>
              </w:rPr>
              <w:t xml:space="preserve"> </w:t>
            </w:r>
            <w:r>
              <w:rPr>
                <w:b/>
                <w:w w:val="85"/>
                <w:sz w:val="14"/>
              </w:rPr>
              <w:t>LAS</w:t>
            </w:r>
            <w:r>
              <w:rPr>
                <w:b/>
                <w:spacing w:val="-4"/>
                <w:w w:val="85"/>
                <w:sz w:val="14"/>
              </w:rPr>
              <w:t xml:space="preserve"> </w:t>
            </w:r>
            <w:r>
              <w:rPr>
                <w:b/>
                <w:w w:val="85"/>
                <w:sz w:val="14"/>
              </w:rPr>
              <w:t>DIFERENCIAS</w:t>
            </w:r>
            <w:r>
              <w:rPr>
                <w:b/>
                <w:spacing w:val="-4"/>
                <w:w w:val="85"/>
                <w:sz w:val="14"/>
              </w:rPr>
              <w:t xml:space="preserve"> </w:t>
            </w:r>
            <w:r>
              <w:rPr>
                <w:b/>
                <w:w w:val="85"/>
                <w:sz w:val="14"/>
              </w:rPr>
              <w:t>INDIVIDUALES</w:t>
            </w:r>
          </w:p>
        </w:tc>
      </w:tr>
      <w:tr w:rsidR="008E54FF">
        <w:trPr>
          <w:trHeight w:val="288"/>
        </w:trPr>
        <w:tc>
          <w:tcPr>
            <w:tcW w:w="2676" w:type="dxa"/>
            <w:gridSpan w:val="2"/>
            <w:tcBorders>
              <w:top w:val="single" w:sz="8" w:space="0" w:color="000000"/>
              <w:left w:val="single" w:sz="8" w:space="0" w:color="000000"/>
              <w:bottom w:val="single" w:sz="4" w:space="0" w:color="000000"/>
              <w:right w:val="single" w:sz="4" w:space="0" w:color="000000"/>
            </w:tcBorders>
          </w:tcPr>
          <w:p w:rsidR="008E54FF" w:rsidRDefault="00572CF2">
            <w:pPr>
              <w:pStyle w:val="TableParagraph"/>
              <w:spacing w:before="69"/>
              <w:ind w:left="64"/>
              <w:rPr>
                <w:sz w:val="12"/>
              </w:rPr>
            </w:pPr>
            <w:r>
              <w:rPr>
                <w:w w:val="95"/>
                <w:sz w:val="12"/>
              </w:rPr>
              <w:t>PROGRAMA</w:t>
            </w:r>
            <w:r>
              <w:rPr>
                <w:spacing w:val="2"/>
                <w:w w:val="95"/>
                <w:sz w:val="12"/>
              </w:rPr>
              <w:t xml:space="preserve"> </w:t>
            </w:r>
            <w:r>
              <w:rPr>
                <w:w w:val="95"/>
                <w:sz w:val="12"/>
              </w:rPr>
              <w:t>DE</w:t>
            </w:r>
            <w:r>
              <w:rPr>
                <w:spacing w:val="-1"/>
                <w:w w:val="95"/>
                <w:sz w:val="12"/>
              </w:rPr>
              <w:t xml:space="preserve"> </w:t>
            </w:r>
            <w:r>
              <w:rPr>
                <w:w w:val="95"/>
                <w:sz w:val="12"/>
              </w:rPr>
              <w:t>REFUERZO</w:t>
            </w:r>
          </w:p>
        </w:tc>
        <w:tc>
          <w:tcPr>
            <w:tcW w:w="3801" w:type="dxa"/>
            <w:tcBorders>
              <w:top w:val="single" w:sz="8" w:space="0" w:color="000000"/>
              <w:left w:val="single" w:sz="4" w:space="0" w:color="000000"/>
              <w:bottom w:val="single" w:sz="4" w:space="0" w:color="000000"/>
              <w:right w:val="single" w:sz="4" w:space="0" w:color="000000"/>
            </w:tcBorders>
          </w:tcPr>
          <w:p w:rsidR="008E54FF" w:rsidRDefault="00572CF2">
            <w:pPr>
              <w:pStyle w:val="TableParagraph"/>
              <w:spacing w:before="69"/>
              <w:ind w:left="68"/>
              <w:rPr>
                <w:sz w:val="12"/>
              </w:rPr>
            </w:pPr>
            <w:r>
              <w:rPr>
                <w:sz w:val="12"/>
              </w:rPr>
              <w:t>Fecha</w:t>
            </w:r>
            <w:r>
              <w:rPr>
                <w:spacing w:val="-8"/>
                <w:sz w:val="12"/>
              </w:rPr>
              <w:t xml:space="preserve"> </w:t>
            </w:r>
            <w:r>
              <w:rPr>
                <w:sz w:val="12"/>
              </w:rPr>
              <w:t>en</w:t>
            </w:r>
            <w:r>
              <w:rPr>
                <w:spacing w:val="-7"/>
                <w:sz w:val="12"/>
              </w:rPr>
              <w:t xml:space="preserve"> </w:t>
            </w:r>
            <w:r>
              <w:rPr>
                <w:sz w:val="12"/>
              </w:rPr>
              <w:t>la</w:t>
            </w:r>
            <w:r>
              <w:rPr>
                <w:spacing w:val="-8"/>
                <w:sz w:val="12"/>
              </w:rPr>
              <w:t xml:space="preserve"> </w:t>
            </w:r>
            <w:r>
              <w:rPr>
                <w:sz w:val="12"/>
              </w:rPr>
              <w:t>que</w:t>
            </w:r>
            <w:r>
              <w:rPr>
                <w:spacing w:val="-6"/>
                <w:sz w:val="12"/>
              </w:rPr>
              <w:t xml:space="preserve"> </w:t>
            </w:r>
            <w:r>
              <w:rPr>
                <w:sz w:val="12"/>
              </w:rPr>
              <w:t>se</w:t>
            </w:r>
            <w:r>
              <w:rPr>
                <w:spacing w:val="-6"/>
                <w:sz w:val="12"/>
              </w:rPr>
              <w:t xml:space="preserve"> </w:t>
            </w:r>
            <w:r>
              <w:rPr>
                <w:sz w:val="12"/>
              </w:rPr>
              <w:t>inicia</w:t>
            </w:r>
            <w:r>
              <w:rPr>
                <w:spacing w:val="-5"/>
                <w:sz w:val="12"/>
              </w:rPr>
              <w:t xml:space="preserve"> </w:t>
            </w:r>
            <w:r>
              <w:rPr>
                <w:sz w:val="12"/>
              </w:rPr>
              <w:t>la</w:t>
            </w:r>
            <w:r>
              <w:rPr>
                <w:spacing w:val="-7"/>
                <w:sz w:val="12"/>
              </w:rPr>
              <w:t xml:space="preserve"> </w:t>
            </w:r>
            <w:r>
              <w:rPr>
                <w:sz w:val="12"/>
              </w:rPr>
              <w:t>aplicación</w:t>
            </w:r>
            <w:r>
              <w:rPr>
                <w:spacing w:val="-5"/>
                <w:sz w:val="12"/>
              </w:rPr>
              <w:t xml:space="preserve"> </w:t>
            </w:r>
            <w:r>
              <w:rPr>
                <w:sz w:val="12"/>
              </w:rPr>
              <w:t>de</w:t>
            </w:r>
            <w:r>
              <w:rPr>
                <w:spacing w:val="-6"/>
                <w:sz w:val="12"/>
              </w:rPr>
              <w:t xml:space="preserve"> </w:t>
            </w:r>
            <w:r>
              <w:rPr>
                <w:sz w:val="12"/>
              </w:rPr>
              <w:t>la</w:t>
            </w:r>
            <w:r>
              <w:rPr>
                <w:spacing w:val="-8"/>
                <w:sz w:val="12"/>
              </w:rPr>
              <w:t xml:space="preserve"> </w:t>
            </w:r>
            <w:r>
              <w:rPr>
                <w:sz w:val="12"/>
              </w:rPr>
              <w:t>medida:</w:t>
            </w:r>
          </w:p>
        </w:tc>
        <w:tc>
          <w:tcPr>
            <w:tcW w:w="2258" w:type="dxa"/>
            <w:tcBorders>
              <w:top w:val="single" w:sz="8" w:space="0" w:color="000000"/>
              <w:left w:val="single" w:sz="4" w:space="0" w:color="000000"/>
              <w:bottom w:val="single" w:sz="4" w:space="0" w:color="000000"/>
              <w:right w:val="single" w:sz="8" w:space="0" w:color="000000"/>
            </w:tcBorders>
          </w:tcPr>
          <w:p w:rsidR="008E54FF" w:rsidRDefault="00572CF2">
            <w:pPr>
              <w:pStyle w:val="TableParagraph"/>
              <w:spacing w:before="69"/>
              <w:ind w:left="68"/>
              <w:rPr>
                <w:sz w:val="12"/>
              </w:rPr>
            </w:pPr>
            <w:proofErr w:type="spellStart"/>
            <w:r>
              <w:rPr>
                <w:w w:val="95"/>
                <w:sz w:val="12"/>
              </w:rPr>
              <w:t>Fecha</w:t>
            </w:r>
            <w:proofErr w:type="spellEnd"/>
            <w:r>
              <w:rPr>
                <w:spacing w:val="-6"/>
                <w:w w:val="95"/>
                <w:sz w:val="12"/>
              </w:rPr>
              <w:t xml:space="preserve"> </w:t>
            </w:r>
            <w:r>
              <w:rPr>
                <w:w w:val="95"/>
                <w:sz w:val="12"/>
              </w:rPr>
              <w:t>fin</w:t>
            </w:r>
            <w:r>
              <w:rPr>
                <w:spacing w:val="-2"/>
                <w:w w:val="95"/>
                <w:sz w:val="12"/>
              </w:rPr>
              <w:t xml:space="preserve"> </w:t>
            </w:r>
            <w:r>
              <w:rPr>
                <w:w w:val="95"/>
                <w:sz w:val="12"/>
              </w:rPr>
              <w:t>de</w:t>
            </w:r>
            <w:r>
              <w:rPr>
                <w:spacing w:val="-4"/>
                <w:w w:val="95"/>
                <w:sz w:val="12"/>
              </w:rPr>
              <w:t xml:space="preserve"> </w:t>
            </w:r>
            <w:proofErr w:type="spellStart"/>
            <w:r>
              <w:rPr>
                <w:w w:val="95"/>
                <w:sz w:val="12"/>
              </w:rPr>
              <w:t>vigencia</w:t>
            </w:r>
            <w:proofErr w:type="spellEnd"/>
            <w:r>
              <w:rPr>
                <w:spacing w:val="-6"/>
                <w:w w:val="95"/>
                <w:sz w:val="12"/>
              </w:rPr>
              <w:t xml:space="preserve"> </w:t>
            </w:r>
            <w:r>
              <w:rPr>
                <w:w w:val="95"/>
                <w:sz w:val="12"/>
              </w:rPr>
              <w:t>(*):</w:t>
            </w:r>
          </w:p>
        </w:tc>
      </w:tr>
      <w:tr w:rsidR="008E54FF">
        <w:trPr>
          <w:trHeight w:val="297"/>
        </w:trPr>
        <w:tc>
          <w:tcPr>
            <w:tcW w:w="2676" w:type="dxa"/>
            <w:gridSpan w:val="2"/>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75"/>
              <w:ind w:left="64"/>
              <w:rPr>
                <w:sz w:val="12"/>
              </w:rPr>
            </w:pPr>
            <w:r>
              <w:rPr>
                <w:w w:val="95"/>
                <w:sz w:val="12"/>
              </w:rPr>
              <w:t>PROGRAMA</w:t>
            </w:r>
            <w:r>
              <w:rPr>
                <w:spacing w:val="2"/>
                <w:w w:val="95"/>
                <w:sz w:val="12"/>
              </w:rPr>
              <w:t xml:space="preserve"> </w:t>
            </w:r>
            <w:r>
              <w:rPr>
                <w:w w:val="95"/>
                <w:sz w:val="12"/>
              </w:rPr>
              <w:t>DE PROFUNDIZACIÓN</w:t>
            </w:r>
          </w:p>
        </w:tc>
        <w:tc>
          <w:tcPr>
            <w:tcW w:w="3801" w:type="dxa"/>
            <w:tcBorders>
              <w:top w:val="single" w:sz="4" w:space="0" w:color="000000"/>
              <w:left w:val="single" w:sz="4" w:space="0" w:color="000000"/>
              <w:bottom w:val="single" w:sz="4" w:space="0" w:color="000000"/>
              <w:right w:val="single" w:sz="4" w:space="0" w:color="000000"/>
            </w:tcBorders>
          </w:tcPr>
          <w:p w:rsidR="008E54FF" w:rsidRDefault="00572CF2">
            <w:pPr>
              <w:pStyle w:val="TableParagraph"/>
              <w:spacing w:before="75"/>
              <w:ind w:left="68"/>
              <w:rPr>
                <w:sz w:val="12"/>
              </w:rPr>
            </w:pPr>
            <w:r>
              <w:rPr>
                <w:sz w:val="12"/>
              </w:rPr>
              <w:t>Fecha</w:t>
            </w:r>
            <w:r>
              <w:rPr>
                <w:spacing w:val="-8"/>
                <w:sz w:val="12"/>
              </w:rPr>
              <w:t xml:space="preserve"> </w:t>
            </w:r>
            <w:r>
              <w:rPr>
                <w:sz w:val="12"/>
              </w:rPr>
              <w:t>en</w:t>
            </w:r>
            <w:r>
              <w:rPr>
                <w:spacing w:val="-7"/>
                <w:sz w:val="12"/>
              </w:rPr>
              <w:t xml:space="preserve"> </w:t>
            </w:r>
            <w:r>
              <w:rPr>
                <w:sz w:val="12"/>
              </w:rPr>
              <w:t>la</w:t>
            </w:r>
            <w:r>
              <w:rPr>
                <w:spacing w:val="-8"/>
                <w:sz w:val="12"/>
              </w:rPr>
              <w:t xml:space="preserve"> </w:t>
            </w:r>
            <w:r>
              <w:rPr>
                <w:sz w:val="12"/>
              </w:rPr>
              <w:t>que</w:t>
            </w:r>
            <w:r>
              <w:rPr>
                <w:spacing w:val="-6"/>
                <w:sz w:val="12"/>
              </w:rPr>
              <w:t xml:space="preserve"> </w:t>
            </w:r>
            <w:r>
              <w:rPr>
                <w:sz w:val="12"/>
              </w:rPr>
              <w:t>se</w:t>
            </w:r>
            <w:r>
              <w:rPr>
                <w:spacing w:val="-6"/>
                <w:sz w:val="12"/>
              </w:rPr>
              <w:t xml:space="preserve"> </w:t>
            </w:r>
            <w:r>
              <w:rPr>
                <w:sz w:val="12"/>
              </w:rPr>
              <w:t>inicia</w:t>
            </w:r>
            <w:r>
              <w:rPr>
                <w:spacing w:val="-5"/>
                <w:sz w:val="12"/>
              </w:rPr>
              <w:t xml:space="preserve"> </w:t>
            </w:r>
            <w:r>
              <w:rPr>
                <w:sz w:val="12"/>
              </w:rPr>
              <w:t>la</w:t>
            </w:r>
            <w:r>
              <w:rPr>
                <w:spacing w:val="-7"/>
                <w:sz w:val="12"/>
              </w:rPr>
              <w:t xml:space="preserve"> </w:t>
            </w:r>
            <w:r>
              <w:rPr>
                <w:sz w:val="12"/>
              </w:rPr>
              <w:t>aplicación</w:t>
            </w:r>
            <w:r>
              <w:rPr>
                <w:spacing w:val="-5"/>
                <w:sz w:val="12"/>
              </w:rPr>
              <w:t xml:space="preserve"> </w:t>
            </w:r>
            <w:r>
              <w:rPr>
                <w:sz w:val="12"/>
              </w:rPr>
              <w:t>de</w:t>
            </w:r>
            <w:r>
              <w:rPr>
                <w:spacing w:val="-6"/>
                <w:sz w:val="12"/>
              </w:rPr>
              <w:t xml:space="preserve"> </w:t>
            </w:r>
            <w:r>
              <w:rPr>
                <w:sz w:val="12"/>
              </w:rPr>
              <w:t>la</w:t>
            </w:r>
            <w:r>
              <w:rPr>
                <w:spacing w:val="-8"/>
                <w:sz w:val="12"/>
              </w:rPr>
              <w:t xml:space="preserve"> </w:t>
            </w:r>
            <w:r>
              <w:rPr>
                <w:sz w:val="12"/>
              </w:rPr>
              <w:t>medida:</w:t>
            </w:r>
          </w:p>
        </w:tc>
        <w:tc>
          <w:tcPr>
            <w:tcW w:w="2258" w:type="dxa"/>
            <w:tcBorders>
              <w:top w:val="single" w:sz="4" w:space="0" w:color="000000"/>
              <w:left w:val="single" w:sz="4" w:space="0" w:color="000000"/>
              <w:bottom w:val="single" w:sz="4" w:space="0" w:color="000000"/>
              <w:right w:val="single" w:sz="8" w:space="0" w:color="000000"/>
            </w:tcBorders>
          </w:tcPr>
          <w:p w:rsidR="008E54FF" w:rsidRDefault="00572CF2">
            <w:pPr>
              <w:pStyle w:val="TableParagraph"/>
              <w:spacing w:before="75"/>
              <w:ind w:left="68"/>
              <w:rPr>
                <w:sz w:val="12"/>
              </w:rPr>
            </w:pPr>
            <w:proofErr w:type="spellStart"/>
            <w:r>
              <w:rPr>
                <w:w w:val="95"/>
                <w:sz w:val="12"/>
              </w:rPr>
              <w:t>Fecha</w:t>
            </w:r>
            <w:proofErr w:type="spellEnd"/>
            <w:r>
              <w:rPr>
                <w:spacing w:val="-6"/>
                <w:w w:val="95"/>
                <w:sz w:val="12"/>
              </w:rPr>
              <w:t xml:space="preserve"> </w:t>
            </w:r>
            <w:r>
              <w:rPr>
                <w:w w:val="95"/>
                <w:sz w:val="12"/>
              </w:rPr>
              <w:t>fin</w:t>
            </w:r>
            <w:r>
              <w:rPr>
                <w:spacing w:val="-2"/>
                <w:w w:val="95"/>
                <w:sz w:val="12"/>
              </w:rPr>
              <w:t xml:space="preserve"> </w:t>
            </w:r>
            <w:r>
              <w:rPr>
                <w:w w:val="95"/>
                <w:sz w:val="12"/>
              </w:rPr>
              <w:t>de</w:t>
            </w:r>
            <w:r>
              <w:rPr>
                <w:spacing w:val="-4"/>
                <w:w w:val="95"/>
                <w:sz w:val="12"/>
              </w:rPr>
              <w:t xml:space="preserve"> </w:t>
            </w:r>
            <w:proofErr w:type="spellStart"/>
            <w:r>
              <w:rPr>
                <w:w w:val="95"/>
                <w:sz w:val="12"/>
              </w:rPr>
              <w:t>vigencia</w:t>
            </w:r>
            <w:proofErr w:type="spellEnd"/>
            <w:r>
              <w:rPr>
                <w:spacing w:val="-6"/>
                <w:w w:val="95"/>
                <w:sz w:val="12"/>
              </w:rPr>
              <w:t xml:space="preserve"> </w:t>
            </w:r>
            <w:r>
              <w:rPr>
                <w:w w:val="95"/>
                <w:sz w:val="12"/>
              </w:rPr>
              <w:t>(*):</w:t>
            </w:r>
          </w:p>
        </w:tc>
      </w:tr>
    </w:tbl>
    <w:p w:rsidR="008E54FF" w:rsidRDefault="008E54FF">
      <w:pPr>
        <w:spacing w:line="276" w:lineRule="auto"/>
        <w:jc w:val="both"/>
        <w:rPr>
          <w:rFonts w:ascii="Arial" w:hAnsi="Arial" w:cs="Arial"/>
          <w:b/>
          <w:bCs/>
        </w:rPr>
      </w:pPr>
    </w:p>
    <w:tbl>
      <w:tblPr>
        <w:tblStyle w:val="TableNormal"/>
        <w:tblW w:w="8729" w:type="dxa"/>
        <w:tblInd w:w="-11" w:type="dxa"/>
        <w:tblLayout w:type="fixed"/>
        <w:tblCellMar>
          <w:left w:w="10" w:type="dxa"/>
          <w:right w:w="10" w:type="dxa"/>
        </w:tblCellMar>
        <w:tblLook w:val="01E0" w:firstRow="1" w:lastRow="1" w:firstColumn="1" w:lastColumn="1" w:noHBand="0" w:noVBand="0"/>
      </w:tblPr>
      <w:tblGrid>
        <w:gridCol w:w="377"/>
        <w:gridCol w:w="2404"/>
        <w:gridCol w:w="5948"/>
      </w:tblGrid>
      <w:tr w:rsidR="008E54FF">
        <w:trPr>
          <w:trHeight w:val="262"/>
        </w:trPr>
        <w:tc>
          <w:tcPr>
            <w:tcW w:w="377"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43"/>
              <w:ind w:left="58"/>
              <w:rPr>
                <w:b/>
                <w:sz w:val="14"/>
              </w:rPr>
            </w:pPr>
            <w:r>
              <w:rPr>
                <w:b/>
                <w:w w:val="85"/>
                <w:sz w:val="14"/>
              </w:rPr>
              <w:t>4</w:t>
            </w:r>
          </w:p>
        </w:tc>
        <w:tc>
          <w:tcPr>
            <w:tcW w:w="8351" w:type="dxa"/>
            <w:gridSpan w:val="2"/>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43"/>
              <w:ind w:left="30"/>
              <w:rPr>
                <w:b/>
                <w:sz w:val="14"/>
              </w:rPr>
            </w:pPr>
            <w:r>
              <w:rPr>
                <w:b/>
                <w:w w:val="85"/>
                <w:sz w:val="14"/>
              </w:rPr>
              <w:t>PROPUESTA</w:t>
            </w:r>
            <w:r>
              <w:rPr>
                <w:b/>
                <w:spacing w:val="2"/>
                <w:w w:val="85"/>
                <w:sz w:val="14"/>
              </w:rPr>
              <w:t xml:space="preserve"> </w:t>
            </w:r>
            <w:r>
              <w:rPr>
                <w:b/>
                <w:w w:val="85"/>
                <w:sz w:val="14"/>
              </w:rPr>
              <w:t>CURRICULAR</w:t>
            </w:r>
            <w:r>
              <w:rPr>
                <w:b/>
                <w:spacing w:val="2"/>
                <w:w w:val="85"/>
                <w:sz w:val="14"/>
              </w:rPr>
              <w:t xml:space="preserve"> </w:t>
            </w:r>
            <w:r>
              <w:rPr>
                <w:b/>
                <w:w w:val="85"/>
                <w:sz w:val="14"/>
              </w:rPr>
              <w:t>DEL</w:t>
            </w:r>
            <w:r>
              <w:rPr>
                <w:b/>
                <w:spacing w:val="2"/>
                <w:w w:val="85"/>
                <w:sz w:val="14"/>
              </w:rPr>
              <w:t xml:space="preserve"> </w:t>
            </w:r>
            <w:r>
              <w:rPr>
                <w:b/>
                <w:w w:val="85"/>
                <w:sz w:val="14"/>
              </w:rPr>
              <w:t>ÁREA/MATERIA/ÁMBITO</w:t>
            </w:r>
          </w:p>
        </w:tc>
      </w:tr>
      <w:tr w:rsidR="008E54FF">
        <w:trPr>
          <w:trHeight w:val="467"/>
        </w:trPr>
        <w:tc>
          <w:tcPr>
            <w:tcW w:w="2781" w:type="dxa"/>
            <w:gridSpan w:val="2"/>
            <w:tcBorders>
              <w:top w:val="single" w:sz="8" w:space="0" w:color="000000"/>
              <w:left w:val="single" w:sz="8" w:space="0" w:color="000000"/>
              <w:bottom w:val="single" w:sz="8" w:space="0" w:color="000000"/>
              <w:right w:val="single" w:sz="4" w:space="0" w:color="000000"/>
            </w:tcBorders>
          </w:tcPr>
          <w:p w:rsidR="008E54FF" w:rsidRDefault="008E54FF">
            <w:pPr>
              <w:pStyle w:val="TableParagraph"/>
              <w:spacing w:before="1"/>
              <w:rPr>
                <w:b/>
                <w:sz w:val="13"/>
              </w:rPr>
            </w:pPr>
          </w:p>
          <w:p w:rsidR="008E54FF" w:rsidRDefault="00572CF2">
            <w:pPr>
              <w:pStyle w:val="TableParagraph"/>
              <w:ind w:left="64"/>
              <w:rPr>
                <w:sz w:val="12"/>
              </w:rPr>
            </w:pPr>
            <w:r>
              <w:rPr>
                <w:sz w:val="12"/>
              </w:rPr>
              <w:t>ÁREA/MATERIA/ÁMBITO:</w:t>
            </w:r>
          </w:p>
        </w:tc>
        <w:tc>
          <w:tcPr>
            <w:tcW w:w="5947" w:type="dxa"/>
            <w:tcBorders>
              <w:top w:val="single" w:sz="8" w:space="0" w:color="000000"/>
              <w:left w:val="single" w:sz="4" w:space="0" w:color="000000"/>
              <w:bottom w:val="single" w:sz="8" w:space="0" w:color="000000"/>
              <w:right w:val="single" w:sz="4" w:space="0" w:color="000000"/>
            </w:tcBorders>
          </w:tcPr>
          <w:p w:rsidR="008E54FF" w:rsidRDefault="008E54FF">
            <w:pPr>
              <w:pStyle w:val="TableParagraph"/>
              <w:rPr>
                <w:rFonts w:ascii="Times New Roman" w:hAnsi="Times New Roman"/>
                <w:sz w:val="12"/>
              </w:rPr>
            </w:pPr>
          </w:p>
        </w:tc>
      </w:tr>
      <w:tr w:rsidR="008E54FF">
        <w:trPr>
          <w:trHeight w:val="278"/>
        </w:trPr>
        <w:tc>
          <w:tcPr>
            <w:tcW w:w="2781" w:type="dxa"/>
            <w:gridSpan w:val="2"/>
            <w:tcBorders>
              <w:top w:val="single" w:sz="8" w:space="0" w:color="000000"/>
              <w:left w:val="single" w:sz="8" w:space="0" w:color="000000"/>
              <w:bottom w:val="single" w:sz="8" w:space="0" w:color="000000"/>
              <w:right w:val="single" w:sz="4" w:space="0" w:color="000000"/>
            </w:tcBorders>
          </w:tcPr>
          <w:p w:rsidR="008E54FF" w:rsidRDefault="00572CF2">
            <w:pPr>
              <w:pStyle w:val="TableParagraph"/>
              <w:spacing w:before="65"/>
              <w:ind w:left="64"/>
              <w:rPr>
                <w:sz w:val="12"/>
              </w:rPr>
            </w:pPr>
            <w:r>
              <w:rPr>
                <w:sz w:val="12"/>
              </w:rPr>
              <w:t>CURSO:</w:t>
            </w:r>
          </w:p>
        </w:tc>
        <w:tc>
          <w:tcPr>
            <w:tcW w:w="5947" w:type="dxa"/>
            <w:tcBorders>
              <w:top w:val="single" w:sz="8" w:space="0" w:color="000000"/>
              <w:left w:val="single" w:sz="4" w:space="0" w:color="000000"/>
              <w:bottom w:val="single" w:sz="8" w:space="0" w:color="000000"/>
              <w:right w:val="single" w:sz="4" w:space="0" w:color="000000"/>
            </w:tcBorders>
          </w:tcPr>
          <w:p w:rsidR="008E54FF" w:rsidRDefault="008E54FF">
            <w:pPr>
              <w:pStyle w:val="TableParagraph"/>
              <w:rPr>
                <w:rFonts w:ascii="Times New Roman" w:hAnsi="Times New Roman"/>
                <w:sz w:val="12"/>
              </w:rPr>
            </w:pPr>
          </w:p>
        </w:tc>
      </w:tr>
      <w:tr w:rsidR="008E54FF">
        <w:trPr>
          <w:trHeight w:val="278"/>
        </w:trPr>
        <w:tc>
          <w:tcPr>
            <w:tcW w:w="8728" w:type="dxa"/>
            <w:gridSpan w:val="3"/>
            <w:tcBorders>
              <w:top w:val="single" w:sz="8" w:space="0" w:color="000000"/>
              <w:left w:val="single" w:sz="8" w:space="0" w:color="000000"/>
              <w:bottom w:val="single" w:sz="8" w:space="0" w:color="000000"/>
              <w:right w:val="single" w:sz="4" w:space="0" w:color="000000"/>
            </w:tcBorders>
          </w:tcPr>
          <w:p w:rsidR="008E54FF" w:rsidRDefault="00572CF2">
            <w:pPr>
              <w:pStyle w:val="TableParagraph"/>
              <w:spacing w:before="65"/>
              <w:ind w:left="2529" w:right="2516"/>
              <w:jc w:val="center"/>
              <w:rPr>
                <w:b/>
                <w:sz w:val="12"/>
              </w:rPr>
            </w:pPr>
            <w:r>
              <w:rPr>
                <w:b/>
                <w:spacing w:val="-1"/>
                <w:w w:val="90"/>
                <w:sz w:val="12"/>
              </w:rPr>
              <w:t>ELEMENTOS</w:t>
            </w:r>
            <w:r>
              <w:rPr>
                <w:b/>
                <w:spacing w:val="-6"/>
                <w:w w:val="90"/>
                <w:sz w:val="12"/>
              </w:rPr>
              <w:t xml:space="preserve"> </w:t>
            </w:r>
            <w:r>
              <w:rPr>
                <w:b/>
                <w:spacing w:val="-1"/>
                <w:w w:val="90"/>
                <w:sz w:val="12"/>
              </w:rPr>
              <w:t>CURRICULARES</w:t>
            </w:r>
            <w:r>
              <w:rPr>
                <w:b/>
                <w:spacing w:val="-5"/>
                <w:w w:val="90"/>
                <w:sz w:val="12"/>
              </w:rPr>
              <w:t xml:space="preserve"> </w:t>
            </w:r>
            <w:r>
              <w:rPr>
                <w:b/>
                <w:w w:val="90"/>
                <w:sz w:val="12"/>
              </w:rPr>
              <w:t>A</w:t>
            </w:r>
            <w:r>
              <w:rPr>
                <w:b/>
                <w:spacing w:val="-4"/>
                <w:w w:val="90"/>
                <w:sz w:val="12"/>
              </w:rPr>
              <w:t xml:space="preserve"> </w:t>
            </w:r>
            <w:r>
              <w:rPr>
                <w:b/>
                <w:w w:val="90"/>
                <w:sz w:val="12"/>
              </w:rPr>
              <w:t>REFORZAR/PROFUNDIZAR</w:t>
            </w:r>
          </w:p>
        </w:tc>
      </w:tr>
      <w:tr w:rsidR="008E54FF">
        <w:trPr>
          <w:trHeight w:val="280"/>
        </w:trPr>
        <w:tc>
          <w:tcPr>
            <w:tcW w:w="2781" w:type="dxa"/>
            <w:gridSpan w:val="2"/>
            <w:tcBorders>
              <w:top w:val="single" w:sz="8" w:space="0" w:color="000000"/>
              <w:left w:val="single" w:sz="8" w:space="0" w:color="000000"/>
              <w:bottom w:val="single" w:sz="8" w:space="0" w:color="000000"/>
              <w:right w:val="single" w:sz="4" w:space="0" w:color="000000"/>
            </w:tcBorders>
          </w:tcPr>
          <w:p w:rsidR="008E54FF" w:rsidRDefault="00572CF2">
            <w:pPr>
              <w:pStyle w:val="TableParagraph"/>
              <w:spacing w:before="65"/>
              <w:ind w:left="64"/>
              <w:rPr>
                <w:sz w:val="12"/>
              </w:rPr>
            </w:pPr>
            <w:r>
              <w:rPr>
                <w:w w:val="95"/>
                <w:sz w:val="12"/>
              </w:rPr>
              <w:t>COMPETENCIAS ESPECÍFICAS:</w:t>
            </w:r>
          </w:p>
        </w:tc>
        <w:tc>
          <w:tcPr>
            <w:tcW w:w="5947" w:type="dxa"/>
            <w:tcBorders>
              <w:top w:val="single" w:sz="8" w:space="0" w:color="000000"/>
              <w:left w:val="single" w:sz="4" w:space="0" w:color="000000"/>
              <w:bottom w:val="single" w:sz="8" w:space="0" w:color="000000"/>
              <w:right w:val="single" w:sz="4" w:space="0" w:color="000000"/>
            </w:tcBorders>
          </w:tcPr>
          <w:p w:rsidR="008E54FF" w:rsidRDefault="00572CF2">
            <w:pPr>
              <w:pStyle w:val="TableParagraph"/>
              <w:spacing w:before="65"/>
              <w:ind w:left="69"/>
              <w:rPr>
                <w:sz w:val="12"/>
              </w:rPr>
            </w:pPr>
            <w:r>
              <w:rPr>
                <w:sz w:val="12"/>
              </w:rPr>
              <w:t>Especificar</w:t>
            </w:r>
            <w:r>
              <w:rPr>
                <w:spacing w:val="-6"/>
                <w:sz w:val="12"/>
              </w:rPr>
              <w:t xml:space="preserve"> </w:t>
            </w:r>
            <w:r>
              <w:rPr>
                <w:sz w:val="12"/>
              </w:rPr>
              <w:t>las</w:t>
            </w:r>
            <w:r>
              <w:rPr>
                <w:spacing w:val="-8"/>
                <w:sz w:val="12"/>
              </w:rPr>
              <w:t xml:space="preserve"> </w:t>
            </w:r>
            <w:r>
              <w:rPr>
                <w:sz w:val="12"/>
              </w:rPr>
              <w:t>competencias</w:t>
            </w:r>
            <w:r>
              <w:rPr>
                <w:spacing w:val="-5"/>
                <w:sz w:val="12"/>
              </w:rPr>
              <w:t xml:space="preserve"> </w:t>
            </w:r>
            <w:r>
              <w:rPr>
                <w:sz w:val="12"/>
              </w:rPr>
              <w:t>específicas</w:t>
            </w:r>
            <w:r>
              <w:rPr>
                <w:spacing w:val="-8"/>
                <w:sz w:val="12"/>
              </w:rPr>
              <w:t xml:space="preserve"> </w:t>
            </w:r>
            <w:r>
              <w:rPr>
                <w:sz w:val="12"/>
              </w:rPr>
              <w:t>del</w:t>
            </w:r>
            <w:r>
              <w:rPr>
                <w:spacing w:val="-8"/>
                <w:sz w:val="12"/>
              </w:rPr>
              <w:t xml:space="preserve"> </w:t>
            </w:r>
            <w:r>
              <w:rPr>
                <w:sz w:val="12"/>
              </w:rPr>
              <w:t>área</w:t>
            </w:r>
            <w:r>
              <w:rPr>
                <w:spacing w:val="-7"/>
                <w:sz w:val="12"/>
              </w:rPr>
              <w:t xml:space="preserve"> </w:t>
            </w:r>
            <w:r>
              <w:rPr>
                <w:sz w:val="12"/>
              </w:rPr>
              <w:t>objeto</w:t>
            </w:r>
            <w:r>
              <w:rPr>
                <w:spacing w:val="-8"/>
                <w:sz w:val="12"/>
              </w:rPr>
              <w:t xml:space="preserve"> </w:t>
            </w:r>
            <w:r>
              <w:rPr>
                <w:sz w:val="12"/>
              </w:rPr>
              <w:t>a</w:t>
            </w:r>
            <w:r>
              <w:rPr>
                <w:spacing w:val="-8"/>
                <w:sz w:val="12"/>
              </w:rPr>
              <w:t xml:space="preserve"> </w:t>
            </w:r>
            <w:r>
              <w:rPr>
                <w:sz w:val="12"/>
              </w:rPr>
              <w:t>reforzar</w:t>
            </w:r>
            <w:r>
              <w:rPr>
                <w:spacing w:val="-5"/>
                <w:sz w:val="12"/>
              </w:rPr>
              <w:t xml:space="preserve"> </w:t>
            </w:r>
            <w:r>
              <w:rPr>
                <w:sz w:val="12"/>
              </w:rPr>
              <w:t>o</w:t>
            </w:r>
            <w:r>
              <w:rPr>
                <w:spacing w:val="-8"/>
                <w:sz w:val="12"/>
              </w:rPr>
              <w:t xml:space="preserve"> </w:t>
            </w:r>
            <w:r>
              <w:rPr>
                <w:sz w:val="12"/>
              </w:rPr>
              <w:t>profundizar</w:t>
            </w:r>
          </w:p>
        </w:tc>
      </w:tr>
      <w:tr w:rsidR="008E54FF">
        <w:trPr>
          <w:trHeight w:val="278"/>
        </w:trPr>
        <w:tc>
          <w:tcPr>
            <w:tcW w:w="2781" w:type="dxa"/>
            <w:gridSpan w:val="2"/>
            <w:tcBorders>
              <w:top w:val="single" w:sz="8" w:space="0" w:color="000000"/>
              <w:left w:val="single" w:sz="8" w:space="0" w:color="000000"/>
              <w:bottom w:val="single" w:sz="8" w:space="0" w:color="000000"/>
              <w:right w:val="single" w:sz="4" w:space="0" w:color="000000"/>
            </w:tcBorders>
          </w:tcPr>
          <w:p w:rsidR="008E54FF" w:rsidRDefault="00572CF2">
            <w:pPr>
              <w:pStyle w:val="TableParagraph"/>
              <w:spacing w:before="63"/>
              <w:ind w:left="64"/>
              <w:rPr>
                <w:sz w:val="12"/>
              </w:rPr>
            </w:pPr>
            <w:r>
              <w:rPr>
                <w:spacing w:val="-1"/>
                <w:w w:val="95"/>
                <w:sz w:val="12"/>
              </w:rPr>
              <w:t>CRITERIOS</w:t>
            </w:r>
            <w:r>
              <w:rPr>
                <w:spacing w:val="-10"/>
                <w:w w:val="95"/>
                <w:sz w:val="12"/>
              </w:rPr>
              <w:t xml:space="preserve"> </w:t>
            </w:r>
            <w:r>
              <w:rPr>
                <w:w w:val="95"/>
                <w:sz w:val="12"/>
              </w:rPr>
              <w:t>DE</w:t>
            </w:r>
            <w:r>
              <w:rPr>
                <w:spacing w:val="-9"/>
                <w:w w:val="95"/>
                <w:sz w:val="12"/>
              </w:rPr>
              <w:t xml:space="preserve"> </w:t>
            </w:r>
            <w:r>
              <w:rPr>
                <w:w w:val="95"/>
                <w:sz w:val="12"/>
              </w:rPr>
              <w:t>EVALUACIÓN:</w:t>
            </w:r>
          </w:p>
        </w:tc>
        <w:tc>
          <w:tcPr>
            <w:tcW w:w="5947" w:type="dxa"/>
            <w:tcBorders>
              <w:top w:val="single" w:sz="8" w:space="0" w:color="000000"/>
              <w:left w:val="single" w:sz="4" w:space="0" w:color="000000"/>
              <w:bottom w:val="single" w:sz="8" w:space="0" w:color="000000"/>
              <w:right w:val="single" w:sz="4" w:space="0" w:color="000000"/>
            </w:tcBorders>
          </w:tcPr>
          <w:p w:rsidR="008E54FF" w:rsidRDefault="00572CF2">
            <w:pPr>
              <w:pStyle w:val="TableParagraph"/>
              <w:spacing w:before="63"/>
              <w:ind w:left="69"/>
              <w:rPr>
                <w:sz w:val="12"/>
              </w:rPr>
            </w:pPr>
            <w:r>
              <w:rPr>
                <w:sz w:val="12"/>
              </w:rPr>
              <w:t>Especificar</w:t>
            </w:r>
            <w:r>
              <w:rPr>
                <w:spacing w:val="-6"/>
                <w:sz w:val="12"/>
              </w:rPr>
              <w:t xml:space="preserve"> </w:t>
            </w:r>
            <w:r>
              <w:rPr>
                <w:sz w:val="12"/>
              </w:rPr>
              <w:t>los</w:t>
            </w:r>
            <w:r>
              <w:rPr>
                <w:spacing w:val="-5"/>
                <w:sz w:val="12"/>
              </w:rPr>
              <w:t xml:space="preserve"> </w:t>
            </w:r>
            <w:r>
              <w:rPr>
                <w:sz w:val="12"/>
              </w:rPr>
              <w:t>criterios</w:t>
            </w:r>
            <w:r>
              <w:rPr>
                <w:spacing w:val="-8"/>
                <w:sz w:val="12"/>
              </w:rPr>
              <w:t xml:space="preserve"> </w:t>
            </w:r>
            <w:r>
              <w:rPr>
                <w:sz w:val="12"/>
              </w:rPr>
              <w:t>de</w:t>
            </w:r>
            <w:r>
              <w:rPr>
                <w:spacing w:val="-6"/>
                <w:sz w:val="12"/>
              </w:rPr>
              <w:t xml:space="preserve"> </w:t>
            </w:r>
            <w:r>
              <w:rPr>
                <w:sz w:val="12"/>
              </w:rPr>
              <w:t>evaluación</w:t>
            </w:r>
            <w:r>
              <w:rPr>
                <w:spacing w:val="-8"/>
                <w:sz w:val="12"/>
              </w:rPr>
              <w:t xml:space="preserve"> </w:t>
            </w:r>
            <w:r>
              <w:rPr>
                <w:sz w:val="12"/>
              </w:rPr>
              <w:t>del</w:t>
            </w:r>
            <w:r>
              <w:rPr>
                <w:spacing w:val="-8"/>
                <w:sz w:val="12"/>
              </w:rPr>
              <w:t xml:space="preserve"> </w:t>
            </w:r>
            <w:r>
              <w:rPr>
                <w:sz w:val="12"/>
              </w:rPr>
              <w:t>área</w:t>
            </w:r>
            <w:r>
              <w:rPr>
                <w:spacing w:val="-8"/>
                <w:sz w:val="12"/>
              </w:rPr>
              <w:t xml:space="preserve"> </w:t>
            </w:r>
            <w:r>
              <w:rPr>
                <w:sz w:val="12"/>
              </w:rPr>
              <w:t>objeto</w:t>
            </w:r>
            <w:r>
              <w:rPr>
                <w:spacing w:val="-7"/>
                <w:sz w:val="12"/>
              </w:rPr>
              <w:t xml:space="preserve"> </w:t>
            </w:r>
            <w:r>
              <w:rPr>
                <w:sz w:val="12"/>
              </w:rPr>
              <w:t>a</w:t>
            </w:r>
            <w:r>
              <w:rPr>
                <w:spacing w:val="-8"/>
                <w:sz w:val="12"/>
              </w:rPr>
              <w:t xml:space="preserve"> </w:t>
            </w:r>
            <w:r>
              <w:rPr>
                <w:sz w:val="12"/>
              </w:rPr>
              <w:t>reforzar</w:t>
            </w:r>
            <w:r>
              <w:rPr>
                <w:spacing w:val="-5"/>
                <w:sz w:val="12"/>
              </w:rPr>
              <w:t xml:space="preserve"> </w:t>
            </w:r>
            <w:r>
              <w:rPr>
                <w:sz w:val="12"/>
              </w:rPr>
              <w:t>o</w:t>
            </w:r>
            <w:r>
              <w:rPr>
                <w:spacing w:val="-8"/>
                <w:sz w:val="12"/>
              </w:rPr>
              <w:t xml:space="preserve"> </w:t>
            </w:r>
            <w:r>
              <w:rPr>
                <w:sz w:val="12"/>
              </w:rPr>
              <w:t>profundizar</w:t>
            </w:r>
          </w:p>
        </w:tc>
      </w:tr>
      <w:tr w:rsidR="008E54FF">
        <w:trPr>
          <w:trHeight w:val="317"/>
        </w:trPr>
        <w:tc>
          <w:tcPr>
            <w:tcW w:w="2781" w:type="dxa"/>
            <w:gridSpan w:val="2"/>
            <w:tcBorders>
              <w:top w:val="single" w:sz="8" w:space="0" w:color="000000"/>
              <w:left w:val="single" w:sz="8" w:space="0" w:color="000000"/>
              <w:bottom w:val="single" w:sz="4" w:space="0" w:color="000000"/>
              <w:right w:val="single" w:sz="4" w:space="0" w:color="000000"/>
            </w:tcBorders>
          </w:tcPr>
          <w:p w:rsidR="008E54FF" w:rsidRDefault="00572CF2">
            <w:pPr>
              <w:pStyle w:val="TableParagraph"/>
              <w:spacing w:before="83"/>
              <w:ind w:left="64"/>
              <w:rPr>
                <w:sz w:val="12"/>
              </w:rPr>
            </w:pPr>
            <w:r>
              <w:rPr>
                <w:w w:val="95"/>
                <w:sz w:val="12"/>
              </w:rPr>
              <w:t>SABERES</w:t>
            </w:r>
            <w:r>
              <w:rPr>
                <w:spacing w:val="-3"/>
                <w:w w:val="95"/>
                <w:sz w:val="12"/>
              </w:rPr>
              <w:t xml:space="preserve"> </w:t>
            </w:r>
            <w:r>
              <w:rPr>
                <w:w w:val="95"/>
                <w:sz w:val="12"/>
              </w:rPr>
              <w:t>BÁSICOS:</w:t>
            </w:r>
          </w:p>
        </w:tc>
        <w:tc>
          <w:tcPr>
            <w:tcW w:w="5947" w:type="dxa"/>
            <w:tcBorders>
              <w:top w:val="single" w:sz="8" w:space="0" w:color="000000"/>
              <w:left w:val="single" w:sz="4" w:space="0" w:color="000000"/>
              <w:bottom w:val="single" w:sz="4" w:space="0" w:color="000000"/>
              <w:right w:val="single" w:sz="4" w:space="0" w:color="000000"/>
            </w:tcBorders>
          </w:tcPr>
          <w:p w:rsidR="008E54FF" w:rsidRDefault="00572CF2">
            <w:pPr>
              <w:pStyle w:val="TableParagraph"/>
              <w:spacing w:before="4"/>
              <w:ind w:left="69"/>
              <w:rPr>
                <w:sz w:val="12"/>
              </w:rPr>
            </w:pPr>
            <w:r>
              <w:rPr>
                <w:w w:val="105"/>
                <w:sz w:val="12"/>
              </w:rPr>
              <w:t>Concretar</w:t>
            </w:r>
            <w:r>
              <w:rPr>
                <w:spacing w:val="10"/>
                <w:w w:val="105"/>
                <w:sz w:val="12"/>
              </w:rPr>
              <w:t xml:space="preserve"> </w:t>
            </w:r>
            <w:r>
              <w:rPr>
                <w:w w:val="105"/>
                <w:sz w:val="12"/>
              </w:rPr>
              <w:t>los</w:t>
            </w:r>
            <w:r>
              <w:rPr>
                <w:spacing w:val="11"/>
                <w:w w:val="105"/>
                <w:sz w:val="12"/>
              </w:rPr>
              <w:t xml:space="preserve"> </w:t>
            </w:r>
            <w:r>
              <w:rPr>
                <w:w w:val="105"/>
                <w:sz w:val="12"/>
              </w:rPr>
              <w:t>saberes</w:t>
            </w:r>
            <w:r>
              <w:rPr>
                <w:spacing w:val="9"/>
                <w:w w:val="105"/>
                <w:sz w:val="12"/>
              </w:rPr>
              <w:t xml:space="preserve"> </w:t>
            </w:r>
            <w:r>
              <w:rPr>
                <w:w w:val="105"/>
                <w:sz w:val="12"/>
              </w:rPr>
              <w:t>básicos</w:t>
            </w:r>
            <w:r>
              <w:rPr>
                <w:spacing w:val="11"/>
                <w:w w:val="105"/>
                <w:sz w:val="12"/>
              </w:rPr>
              <w:t xml:space="preserve"> </w:t>
            </w:r>
            <w:r>
              <w:rPr>
                <w:w w:val="105"/>
                <w:sz w:val="12"/>
              </w:rPr>
              <w:t>que</w:t>
            </w:r>
            <w:r>
              <w:rPr>
                <w:spacing w:val="11"/>
                <w:w w:val="105"/>
                <w:sz w:val="12"/>
              </w:rPr>
              <w:t xml:space="preserve"> </w:t>
            </w:r>
            <w:r>
              <w:rPr>
                <w:w w:val="105"/>
                <w:sz w:val="12"/>
              </w:rPr>
              <w:t>se</w:t>
            </w:r>
            <w:r>
              <w:rPr>
                <w:spacing w:val="11"/>
                <w:w w:val="105"/>
                <w:sz w:val="12"/>
              </w:rPr>
              <w:t xml:space="preserve"> </w:t>
            </w:r>
            <w:r>
              <w:rPr>
                <w:w w:val="105"/>
                <w:sz w:val="12"/>
              </w:rPr>
              <w:t>desarrollarán</w:t>
            </w:r>
            <w:r>
              <w:rPr>
                <w:spacing w:val="10"/>
                <w:w w:val="105"/>
                <w:sz w:val="12"/>
              </w:rPr>
              <w:t xml:space="preserve"> </w:t>
            </w:r>
            <w:r>
              <w:rPr>
                <w:w w:val="105"/>
                <w:sz w:val="12"/>
              </w:rPr>
              <w:t>y</w:t>
            </w:r>
            <w:r>
              <w:rPr>
                <w:spacing w:val="11"/>
                <w:w w:val="105"/>
                <w:sz w:val="12"/>
              </w:rPr>
              <w:t xml:space="preserve"> </w:t>
            </w:r>
            <w:r>
              <w:rPr>
                <w:w w:val="105"/>
                <w:sz w:val="12"/>
              </w:rPr>
              <w:t>vincularán</w:t>
            </w:r>
            <w:r>
              <w:rPr>
                <w:spacing w:val="10"/>
                <w:w w:val="105"/>
                <w:sz w:val="12"/>
              </w:rPr>
              <w:t xml:space="preserve"> </w:t>
            </w:r>
            <w:r>
              <w:rPr>
                <w:w w:val="105"/>
                <w:sz w:val="12"/>
              </w:rPr>
              <w:t>con</w:t>
            </w:r>
            <w:r>
              <w:rPr>
                <w:spacing w:val="11"/>
                <w:w w:val="105"/>
                <w:sz w:val="12"/>
              </w:rPr>
              <w:t xml:space="preserve"> </w:t>
            </w:r>
            <w:r>
              <w:rPr>
                <w:w w:val="105"/>
                <w:sz w:val="12"/>
              </w:rPr>
              <w:t>los</w:t>
            </w:r>
            <w:r>
              <w:rPr>
                <w:spacing w:val="9"/>
                <w:w w:val="105"/>
                <w:sz w:val="12"/>
              </w:rPr>
              <w:t xml:space="preserve"> </w:t>
            </w:r>
            <w:r>
              <w:rPr>
                <w:w w:val="105"/>
                <w:sz w:val="12"/>
              </w:rPr>
              <w:t>criterios</w:t>
            </w:r>
            <w:r>
              <w:rPr>
                <w:spacing w:val="11"/>
                <w:w w:val="105"/>
                <w:sz w:val="12"/>
              </w:rPr>
              <w:t xml:space="preserve"> </w:t>
            </w:r>
            <w:r>
              <w:rPr>
                <w:w w:val="105"/>
                <w:sz w:val="12"/>
              </w:rPr>
              <w:t>y</w:t>
            </w:r>
            <w:r>
              <w:rPr>
                <w:spacing w:val="9"/>
                <w:w w:val="105"/>
                <w:sz w:val="12"/>
              </w:rPr>
              <w:t xml:space="preserve"> </w:t>
            </w:r>
            <w:r>
              <w:rPr>
                <w:w w:val="105"/>
                <w:sz w:val="12"/>
              </w:rPr>
              <w:t>las</w:t>
            </w:r>
            <w:r>
              <w:rPr>
                <w:spacing w:val="11"/>
                <w:w w:val="105"/>
                <w:sz w:val="12"/>
              </w:rPr>
              <w:t xml:space="preserve"> </w:t>
            </w:r>
            <w:r>
              <w:rPr>
                <w:w w:val="105"/>
                <w:sz w:val="12"/>
              </w:rPr>
              <w:t>competencias</w:t>
            </w:r>
            <w:r>
              <w:rPr>
                <w:spacing w:val="9"/>
                <w:w w:val="105"/>
                <w:sz w:val="12"/>
              </w:rPr>
              <w:t xml:space="preserve"> </w:t>
            </w:r>
            <w:r>
              <w:rPr>
                <w:w w:val="105"/>
                <w:sz w:val="12"/>
              </w:rPr>
              <w:t>a</w:t>
            </w:r>
          </w:p>
          <w:p w:rsidR="008E54FF" w:rsidRDefault="00572CF2">
            <w:pPr>
              <w:pStyle w:val="TableParagraph"/>
              <w:spacing w:before="14" w:line="134" w:lineRule="exact"/>
              <w:ind w:left="69"/>
              <w:rPr>
                <w:sz w:val="12"/>
              </w:rPr>
            </w:pPr>
            <w:proofErr w:type="spellStart"/>
            <w:r>
              <w:rPr>
                <w:w w:val="105"/>
                <w:sz w:val="12"/>
              </w:rPr>
              <w:t>reforzar</w:t>
            </w:r>
            <w:proofErr w:type="spellEnd"/>
            <w:r>
              <w:rPr>
                <w:w w:val="105"/>
                <w:sz w:val="12"/>
              </w:rPr>
              <w:t>/</w:t>
            </w:r>
            <w:proofErr w:type="spellStart"/>
            <w:r>
              <w:rPr>
                <w:w w:val="105"/>
                <w:sz w:val="12"/>
              </w:rPr>
              <w:t>profundizar</w:t>
            </w:r>
            <w:proofErr w:type="spellEnd"/>
          </w:p>
        </w:tc>
      </w:tr>
      <w:tr w:rsidR="008E54FF">
        <w:trPr>
          <w:trHeight w:val="288"/>
        </w:trPr>
        <w:tc>
          <w:tcPr>
            <w:tcW w:w="8728" w:type="dxa"/>
            <w:gridSpan w:val="3"/>
            <w:tcBorders>
              <w:top w:val="single" w:sz="4" w:space="0" w:color="000000"/>
              <w:left w:val="single" w:sz="8" w:space="0" w:color="000000"/>
              <w:bottom w:val="single" w:sz="8" w:space="0" w:color="000000"/>
              <w:right w:val="single" w:sz="4" w:space="0" w:color="000000"/>
            </w:tcBorders>
          </w:tcPr>
          <w:p w:rsidR="008E54FF" w:rsidRDefault="00572CF2">
            <w:pPr>
              <w:pStyle w:val="TableParagraph"/>
              <w:spacing w:before="69"/>
              <w:ind w:left="64"/>
              <w:rPr>
                <w:sz w:val="12"/>
              </w:rPr>
            </w:pPr>
            <w:r>
              <w:rPr>
                <w:sz w:val="12"/>
              </w:rPr>
              <w:t>Programas</w:t>
            </w:r>
            <w:r>
              <w:rPr>
                <w:spacing w:val="-8"/>
                <w:sz w:val="12"/>
              </w:rPr>
              <w:t xml:space="preserve"> </w:t>
            </w:r>
            <w:r>
              <w:rPr>
                <w:sz w:val="12"/>
              </w:rPr>
              <w:t>de</w:t>
            </w:r>
            <w:r>
              <w:rPr>
                <w:spacing w:val="-6"/>
                <w:sz w:val="12"/>
              </w:rPr>
              <w:t xml:space="preserve"> </w:t>
            </w:r>
            <w:r>
              <w:rPr>
                <w:sz w:val="12"/>
              </w:rPr>
              <w:t>atención</w:t>
            </w:r>
            <w:r>
              <w:rPr>
                <w:spacing w:val="-5"/>
                <w:sz w:val="12"/>
              </w:rPr>
              <w:t xml:space="preserve"> </w:t>
            </w:r>
            <w:r>
              <w:rPr>
                <w:sz w:val="12"/>
              </w:rPr>
              <w:t>a</w:t>
            </w:r>
            <w:r>
              <w:rPr>
                <w:spacing w:val="-8"/>
                <w:sz w:val="12"/>
              </w:rPr>
              <w:t xml:space="preserve"> </w:t>
            </w:r>
            <w:r>
              <w:rPr>
                <w:sz w:val="12"/>
              </w:rPr>
              <w:t>la</w:t>
            </w:r>
            <w:r>
              <w:rPr>
                <w:spacing w:val="-7"/>
                <w:sz w:val="12"/>
              </w:rPr>
              <w:t xml:space="preserve"> </w:t>
            </w:r>
            <w:r>
              <w:rPr>
                <w:sz w:val="12"/>
              </w:rPr>
              <w:t>diversidad</w:t>
            </w:r>
            <w:r>
              <w:rPr>
                <w:spacing w:val="-8"/>
                <w:sz w:val="12"/>
              </w:rPr>
              <w:t xml:space="preserve"> </w:t>
            </w:r>
            <w:r>
              <w:rPr>
                <w:sz w:val="12"/>
              </w:rPr>
              <w:t>y</w:t>
            </w:r>
            <w:r>
              <w:rPr>
                <w:spacing w:val="-6"/>
                <w:sz w:val="12"/>
              </w:rPr>
              <w:t xml:space="preserve"> </w:t>
            </w:r>
            <w:r>
              <w:rPr>
                <w:sz w:val="12"/>
              </w:rPr>
              <w:t>a</w:t>
            </w:r>
            <w:r>
              <w:rPr>
                <w:spacing w:val="-7"/>
                <w:sz w:val="12"/>
              </w:rPr>
              <w:t xml:space="preserve"> </w:t>
            </w:r>
            <w:r>
              <w:rPr>
                <w:sz w:val="12"/>
              </w:rPr>
              <w:t>las</w:t>
            </w:r>
            <w:r>
              <w:rPr>
                <w:spacing w:val="-8"/>
                <w:sz w:val="12"/>
              </w:rPr>
              <w:t xml:space="preserve"> </w:t>
            </w:r>
            <w:r>
              <w:rPr>
                <w:sz w:val="12"/>
              </w:rPr>
              <w:t>diferencias</w:t>
            </w:r>
            <w:r>
              <w:rPr>
                <w:spacing w:val="-7"/>
                <w:sz w:val="12"/>
              </w:rPr>
              <w:t xml:space="preserve"> </w:t>
            </w:r>
            <w:r>
              <w:rPr>
                <w:sz w:val="12"/>
              </w:rPr>
              <w:t>individuales</w:t>
            </w:r>
            <w:r>
              <w:rPr>
                <w:spacing w:val="-5"/>
                <w:sz w:val="12"/>
              </w:rPr>
              <w:t xml:space="preserve"> </w:t>
            </w:r>
            <w:r>
              <w:rPr>
                <w:sz w:val="12"/>
              </w:rPr>
              <w:t>(programa</w:t>
            </w:r>
            <w:r>
              <w:rPr>
                <w:spacing w:val="-5"/>
                <w:sz w:val="12"/>
              </w:rPr>
              <w:t xml:space="preserve"> </w:t>
            </w:r>
            <w:r>
              <w:rPr>
                <w:sz w:val="12"/>
              </w:rPr>
              <w:t>de</w:t>
            </w:r>
            <w:r>
              <w:rPr>
                <w:spacing w:val="-7"/>
                <w:sz w:val="12"/>
              </w:rPr>
              <w:t xml:space="preserve"> </w:t>
            </w:r>
            <w:r>
              <w:rPr>
                <w:sz w:val="12"/>
              </w:rPr>
              <w:t>refuerzo/programa</w:t>
            </w:r>
            <w:r>
              <w:rPr>
                <w:spacing w:val="-7"/>
                <w:sz w:val="12"/>
              </w:rPr>
              <w:t xml:space="preserve"> </w:t>
            </w:r>
            <w:r>
              <w:rPr>
                <w:sz w:val="12"/>
              </w:rPr>
              <w:t>de</w:t>
            </w:r>
            <w:r>
              <w:rPr>
                <w:spacing w:val="-6"/>
                <w:sz w:val="12"/>
              </w:rPr>
              <w:t xml:space="preserve"> </w:t>
            </w:r>
            <w:r>
              <w:rPr>
                <w:sz w:val="12"/>
              </w:rPr>
              <w:t>profundización).</w:t>
            </w:r>
          </w:p>
        </w:tc>
      </w:tr>
      <w:tr w:rsidR="008E54FF">
        <w:trPr>
          <w:trHeight w:val="279"/>
        </w:trPr>
        <w:tc>
          <w:tcPr>
            <w:tcW w:w="8728" w:type="dxa"/>
            <w:gridSpan w:val="3"/>
            <w:tcBorders>
              <w:top w:val="single" w:sz="8" w:space="0" w:color="000000"/>
              <w:left w:val="single" w:sz="8" w:space="0" w:color="000000"/>
              <w:bottom w:val="single" w:sz="4" w:space="0" w:color="000000"/>
              <w:right w:val="single" w:sz="4" w:space="0" w:color="000000"/>
            </w:tcBorders>
          </w:tcPr>
          <w:p w:rsidR="008E54FF" w:rsidRDefault="00572CF2">
            <w:pPr>
              <w:pStyle w:val="TableParagraph"/>
              <w:spacing w:before="65"/>
              <w:ind w:left="2529" w:right="2516"/>
              <w:jc w:val="center"/>
              <w:rPr>
                <w:b/>
                <w:sz w:val="12"/>
              </w:rPr>
            </w:pPr>
            <w:r>
              <w:rPr>
                <w:b/>
                <w:w w:val="90"/>
                <w:sz w:val="12"/>
              </w:rPr>
              <w:t>PROPUESTAS</w:t>
            </w:r>
            <w:r>
              <w:rPr>
                <w:b/>
                <w:spacing w:val="-2"/>
                <w:w w:val="90"/>
                <w:sz w:val="12"/>
              </w:rPr>
              <w:t xml:space="preserve"> </w:t>
            </w:r>
            <w:r>
              <w:rPr>
                <w:b/>
                <w:w w:val="90"/>
                <w:sz w:val="12"/>
              </w:rPr>
              <w:t>DE</w:t>
            </w:r>
            <w:r>
              <w:rPr>
                <w:b/>
                <w:spacing w:val="1"/>
                <w:w w:val="90"/>
                <w:sz w:val="12"/>
              </w:rPr>
              <w:t xml:space="preserve"> </w:t>
            </w:r>
            <w:r>
              <w:rPr>
                <w:b/>
                <w:w w:val="90"/>
                <w:sz w:val="12"/>
              </w:rPr>
              <w:t>OTROS</w:t>
            </w:r>
            <w:r>
              <w:rPr>
                <w:b/>
                <w:spacing w:val="-1"/>
                <w:w w:val="90"/>
                <w:sz w:val="12"/>
              </w:rPr>
              <w:t xml:space="preserve"> </w:t>
            </w:r>
            <w:r>
              <w:rPr>
                <w:b/>
                <w:w w:val="90"/>
                <w:sz w:val="12"/>
              </w:rPr>
              <w:t>ASPECTOS</w:t>
            </w:r>
            <w:r>
              <w:rPr>
                <w:b/>
                <w:spacing w:val="-2"/>
                <w:w w:val="90"/>
                <w:sz w:val="12"/>
              </w:rPr>
              <w:t xml:space="preserve"> </w:t>
            </w:r>
            <w:r>
              <w:rPr>
                <w:b/>
                <w:w w:val="90"/>
                <w:sz w:val="12"/>
              </w:rPr>
              <w:t>A</w:t>
            </w:r>
            <w:r>
              <w:rPr>
                <w:b/>
                <w:spacing w:val="-2"/>
                <w:w w:val="90"/>
                <w:sz w:val="12"/>
              </w:rPr>
              <w:t xml:space="preserve"> </w:t>
            </w:r>
            <w:r>
              <w:rPr>
                <w:b/>
                <w:w w:val="90"/>
                <w:sz w:val="12"/>
              </w:rPr>
              <w:t>TRABAJAR</w:t>
            </w:r>
            <w:r>
              <w:rPr>
                <w:b/>
                <w:spacing w:val="-1"/>
                <w:w w:val="90"/>
                <w:sz w:val="12"/>
              </w:rPr>
              <w:t xml:space="preserve"> </w:t>
            </w:r>
            <w:r>
              <w:rPr>
                <w:b/>
                <w:w w:val="90"/>
                <w:sz w:val="12"/>
              </w:rPr>
              <w:t>EN</w:t>
            </w:r>
            <w:r>
              <w:rPr>
                <w:b/>
                <w:spacing w:val="-1"/>
                <w:w w:val="90"/>
                <w:sz w:val="12"/>
              </w:rPr>
              <w:t xml:space="preserve"> </w:t>
            </w:r>
            <w:r>
              <w:rPr>
                <w:b/>
                <w:w w:val="90"/>
                <w:sz w:val="12"/>
              </w:rPr>
              <w:t>EL</w:t>
            </w:r>
            <w:r>
              <w:rPr>
                <w:b/>
                <w:spacing w:val="-2"/>
                <w:w w:val="90"/>
                <w:sz w:val="12"/>
              </w:rPr>
              <w:t xml:space="preserve"> </w:t>
            </w:r>
            <w:r>
              <w:rPr>
                <w:b/>
                <w:w w:val="90"/>
                <w:sz w:val="12"/>
              </w:rPr>
              <w:t>PROGRAMA</w:t>
            </w:r>
          </w:p>
        </w:tc>
      </w:tr>
      <w:tr w:rsidR="008E54FF">
        <w:trPr>
          <w:trHeight w:val="288"/>
        </w:trPr>
        <w:tc>
          <w:tcPr>
            <w:tcW w:w="2781" w:type="dxa"/>
            <w:gridSpan w:val="2"/>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69"/>
              <w:ind w:left="64"/>
              <w:rPr>
                <w:sz w:val="12"/>
              </w:rPr>
            </w:pPr>
            <w:r>
              <w:rPr>
                <w:spacing w:val="-1"/>
                <w:w w:val="95"/>
                <w:sz w:val="12"/>
              </w:rPr>
              <w:t>TIPOS</w:t>
            </w:r>
            <w:r>
              <w:rPr>
                <w:spacing w:val="-11"/>
                <w:w w:val="95"/>
                <w:sz w:val="12"/>
              </w:rPr>
              <w:t xml:space="preserve"> </w:t>
            </w:r>
            <w:r>
              <w:rPr>
                <w:spacing w:val="-1"/>
                <w:w w:val="95"/>
                <w:sz w:val="12"/>
              </w:rPr>
              <w:t>DE</w:t>
            </w:r>
            <w:r>
              <w:rPr>
                <w:spacing w:val="-11"/>
                <w:w w:val="95"/>
                <w:sz w:val="12"/>
              </w:rPr>
              <w:t xml:space="preserve"> </w:t>
            </w:r>
            <w:r>
              <w:rPr>
                <w:spacing w:val="-1"/>
                <w:w w:val="95"/>
                <w:sz w:val="12"/>
              </w:rPr>
              <w:t>ACTIVIDADES</w:t>
            </w:r>
            <w:r>
              <w:rPr>
                <w:spacing w:val="-11"/>
                <w:w w:val="95"/>
                <w:sz w:val="12"/>
              </w:rPr>
              <w:t xml:space="preserve"> </w:t>
            </w:r>
            <w:r>
              <w:rPr>
                <w:w w:val="95"/>
                <w:sz w:val="12"/>
              </w:rPr>
              <w:t>Y</w:t>
            </w:r>
            <w:r>
              <w:rPr>
                <w:spacing w:val="-11"/>
                <w:w w:val="95"/>
                <w:sz w:val="12"/>
              </w:rPr>
              <w:t xml:space="preserve"> </w:t>
            </w:r>
            <w:r>
              <w:rPr>
                <w:w w:val="95"/>
                <w:sz w:val="12"/>
              </w:rPr>
              <w:t>TAREAS:</w:t>
            </w:r>
          </w:p>
        </w:tc>
        <w:tc>
          <w:tcPr>
            <w:tcW w:w="5947" w:type="dxa"/>
            <w:tcBorders>
              <w:top w:val="single" w:sz="4" w:space="0" w:color="000000"/>
              <w:left w:val="single" w:sz="4" w:space="0" w:color="000000"/>
              <w:bottom w:val="single" w:sz="4" w:space="0" w:color="000000"/>
              <w:right w:val="single" w:sz="4" w:space="0" w:color="000000"/>
            </w:tcBorders>
          </w:tcPr>
          <w:p w:rsidR="008E54FF" w:rsidRDefault="008E54FF">
            <w:pPr>
              <w:pStyle w:val="TableParagraph"/>
              <w:rPr>
                <w:rFonts w:ascii="Times New Roman" w:hAnsi="Times New Roman"/>
                <w:sz w:val="12"/>
              </w:rPr>
            </w:pPr>
          </w:p>
        </w:tc>
      </w:tr>
      <w:tr w:rsidR="008E54FF">
        <w:trPr>
          <w:trHeight w:val="288"/>
        </w:trPr>
        <w:tc>
          <w:tcPr>
            <w:tcW w:w="2781" w:type="dxa"/>
            <w:gridSpan w:val="2"/>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69"/>
              <w:ind w:left="64"/>
              <w:rPr>
                <w:sz w:val="12"/>
              </w:rPr>
            </w:pPr>
            <w:r>
              <w:rPr>
                <w:w w:val="95"/>
                <w:sz w:val="12"/>
              </w:rPr>
              <w:t>SITUACIONES</w:t>
            </w:r>
            <w:r>
              <w:rPr>
                <w:spacing w:val="1"/>
                <w:w w:val="95"/>
                <w:sz w:val="12"/>
              </w:rPr>
              <w:t xml:space="preserve"> </w:t>
            </w:r>
            <w:r>
              <w:rPr>
                <w:w w:val="95"/>
                <w:sz w:val="12"/>
              </w:rPr>
              <w:t>DE APRENDIZAJE PLANTEADAS:</w:t>
            </w:r>
          </w:p>
        </w:tc>
        <w:tc>
          <w:tcPr>
            <w:tcW w:w="5947" w:type="dxa"/>
            <w:tcBorders>
              <w:top w:val="single" w:sz="4" w:space="0" w:color="000000"/>
              <w:left w:val="single" w:sz="4" w:space="0" w:color="000000"/>
              <w:bottom w:val="single" w:sz="4" w:space="0" w:color="000000"/>
              <w:right w:val="single" w:sz="4" w:space="0" w:color="000000"/>
            </w:tcBorders>
          </w:tcPr>
          <w:p w:rsidR="008E54FF" w:rsidRDefault="008E54FF">
            <w:pPr>
              <w:pStyle w:val="TableParagraph"/>
              <w:rPr>
                <w:rFonts w:ascii="Times New Roman" w:hAnsi="Times New Roman"/>
                <w:sz w:val="12"/>
              </w:rPr>
            </w:pPr>
          </w:p>
        </w:tc>
      </w:tr>
      <w:tr w:rsidR="008E54FF">
        <w:trPr>
          <w:trHeight w:val="288"/>
        </w:trPr>
        <w:tc>
          <w:tcPr>
            <w:tcW w:w="2781" w:type="dxa"/>
            <w:gridSpan w:val="2"/>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69"/>
              <w:ind w:left="64"/>
              <w:rPr>
                <w:sz w:val="12"/>
              </w:rPr>
            </w:pPr>
            <w:r>
              <w:rPr>
                <w:w w:val="95"/>
                <w:sz w:val="12"/>
              </w:rPr>
              <w:lastRenderedPageBreak/>
              <w:t>RECURSOS</w:t>
            </w:r>
            <w:r>
              <w:rPr>
                <w:spacing w:val="-11"/>
                <w:w w:val="95"/>
                <w:sz w:val="12"/>
              </w:rPr>
              <w:t xml:space="preserve"> </w:t>
            </w:r>
            <w:r>
              <w:rPr>
                <w:w w:val="95"/>
                <w:sz w:val="12"/>
              </w:rPr>
              <w:t>DIDÁCTICOS:</w:t>
            </w:r>
          </w:p>
        </w:tc>
        <w:tc>
          <w:tcPr>
            <w:tcW w:w="5947" w:type="dxa"/>
            <w:tcBorders>
              <w:top w:val="single" w:sz="4" w:space="0" w:color="000000"/>
              <w:left w:val="single" w:sz="4" w:space="0" w:color="000000"/>
              <w:bottom w:val="single" w:sz="4" w:space="0" w:color="000000"/>
              <w:right w:val="single" w:sz="4" w:space="0" w:color="000000"/>
            </w:tcBorders>
          </w:tcPr>
          <w:p w:rsidR="008E54FF" w:rsidRDefault="008E54FF">
            <w:pPr>
              <w:pStyle w:val="TableParagraph"/>
              <w:rPr>
                <w:rFonts w:ascii="Times New Roman" w:hAnsi="Times New Roman"/>
                <w:sz w:val="12"/>
              </w:rPr>
            </w:pPr>
          </w:p>
        </w:tc>
      </w:tr>
      <w:tr w:rsidR="008E54FF">
        <w:trPr>
          <w:trHeight w:val="317"/>
        </w:trPr>
        <w:tc>
          <w:tcPr>
            <w:tcW w:w="2781" w:type="dxa"/>
            <w:gridSpan w:val="2"/>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sz w:val="12"/>
              </w:rPr>
            </w:pPr>
            <w:r>
              <w:rPr>
                <w:w w:val="95"/>
                <w:sz w:val="12"/>
              </w:rPr>
              <w:t>AGRUPAMIENTOS,</w:t>
            </w:r>
            <w:r>
              <w:rPr>
                <w:spacing w:val="-7"/>
                <w:w w:val="95"/>
                <w:sz w:val="12"/>
              </w:rPr>
              <w:t xml:space="preserve"> </w:t>
            </w:r>
            <w:r>
              <w:rPr>
                <w:w w:val="95"/>
                <w:sz w:val="12"/>
              </w:rPr>
              <w:t>DISTRIBUCIÓN</w:t>
            </w:r>
            <w:r>
              <w:rPr>
                <w:spacing w:val="-7"/>
                <w:w w:val="95"/>
                <w:sz w:val="12"/>
              </w:rPr>
              <w:t xml:space="preserve"> </w:t>
            </w:r>
            <w:r>
              <w:rPr>
                <w:w w:val="95"/>
                <w:sz w:val="12"/>
              </w:rPr>
              <w:t>DE</w:t>
            </w:r>
            <w:r>
              <w:rPr>
                <w:spacing w:val="-8"/>
                <w:w w:val="95"/>
                <w:sz w:val="12"/>
              </w:rPr>
              <w:t xml:space="preserve"> </w:t>
            </w:r>
            <w:r>
              <w:rPr>
                <w:w w:val="95"/>
                <w:sz w:val="12"/>
              </w:rPr>
              <w:t>ESPACIOS</w:t>
            </w:r>
            <w:r>
              <w:rPr>
                <w:spacing w:val="-6"/>
                <w:w w:val="95"/>
                <w:sz w:val="12"/>
              </w:rPr>
              <w:t xml:space="preserve"> </w:t>
            </w:r>
            <w:r>
              <w:rPr>
                <w:w w:val="95"/>
                <w:sz w:val="12"/>
              </w:rPr>
              <w:t>Y</w:t>
            </w:r>
          </w:p>
          <w:p w:rsidR="008E54FF" w:rsidRDefault="00572CF2">
            <w:pPr>
              <w:pStyle w:val="TableParagraph"/>
              <w:spacing w:before="15" w:line="134" w:lineRule="exact"/>
              <w:ind w:left="64"/>
              <w:rPr>
                <w:sz w:val="12"/>
              </w:rPr>
            </w:pPr>
            <w:r>
              <w:rPr>
                <w:sz w:val="12"/>
              </w:rPr>
              <w:t>TIEMPOS:</w:t>
            </w:r>
          </w:p>
        </w:tc>
        <w:tc>
          <w:tcPr>
            <w:tcW w:w="5947" w:type="dxa"/>
            <w:tcBorders>
              <w:top w:val="single" w:sz="4" w:space="0" w:color="000000"/>
              <w:left w:val="single" w:sz="4" w:space="0" w:color="000000"/>
              <w:bottom w:val="single" w:sz="4" w:space="0" w:color="000000"/>
              <w:right w:val="single" w:sz="4" w:space="0" w:color="000000"/>
            </w:tcBorders>
          </w:tcPr>
          <w:p w:rsidR="008E54FF" w:rsidRDefault="008E54FF">
            <w:pPr>
              <w:pStyle w:val="TableParagraph"/>
              <w:rPr>
                <w:rFonts w:ascii="Times New Roman" w:hAnsi="Times New Roman"/>
                <w:sz w:val="12"/>
              </w:rPr>
            </w:pPr>
          </w:p>
        </w:tc>
      </w:tr>
      <w:tr w:rsidR="008E54FF">
        <w:trPr>
          <w:trHeight w:val="288"/>
        </w:trPr>
        <w:tc>
          <w:tcPr>
            <w:tcW w:w="2781" w:type="dxa"/>
            <w:gridSpan w:val="2"/>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69"/>
              <w:ind w:left="64"/>
              <w:rPr>
                <w:sz w:val="12"/>
              </w:rPr>
            </w:pPr>
            <w:r>
              <w:rPr>
                <w:w w:val="95"/>
                <w:sz w:val="12"/>
              </w:rPr>
              <w:t>INSTRUMENTOS</w:t>
            </w:r>
            <w:r>
              <w:rPr>
                <w:spacing w:val="-5"/>
                <w:w w:val="95"/>
                <w:sz w:val="12"/>
              </w:rPr>
              <w:t xml:space="preserve"> </w:t>
            </w:r>
            <w:r>
              <w:rPr>
                <w:w w:val="95"/>
                <w:sz w:val="12"/>
              </w:rPr>
              <w:t>DE</w:t>
            </w:r>
            <w:r>
              <w:rPr>
                <w:spacing w:val="-5"/>
                <w:w w:val="95"/>
                <w:sz w:val="12"/>
              </w:rPr>
              <w:t xml:space="preserve"> </w:t>
            </w:r>
            <w:r>
              <w:rPr>
                <w:w w:val="95"/>
                <w:sz w:val="12"/>
              </w:rPr>
              <w:t>EVALUACIÓN:</w:t>
            </w:r>
          </w:p>
        </w:tc>
        <w:tc>
          <w:tcPr>
            <w:tcW w:w="5947" w:type="dxa"/>
            <w:tcBorders>
              <w:top w:val="single" w:sz="4" w:space="0" w:color="000000"/>
              <w:left w:val="single" w:sz="4" w:space="0" w:color="000000"/>
              <w:bottom w:val="single" w:sz="4" w:space="0" w:color="000000"/>
              <w:right w:val="single" w:sz="4" w:space="0" w:color="000000"/>
            </w:tcBorders>
          </w:tcPr>
          <w:p w:rsidR="008E54FF" w:rsidRDefault="008E54FF">
            <w:pPr>
              <w:pStyle w:val="TableParagraph"/>
              <w:rPr>
                <w:rFonts w:ascii="Times New Roman" w:hAnsi="Times New Roman"/>
                <w:sz w:val="12"/>
              </w:rPr>
            </w:pPr>
          </w:p>
        </w:tc>
      </w:tr>
    </w:tbl>
    <w:p w:rsidR="008E54FF" w:rsidRDefault="008E54FF">
      <w:pPr>
        <w:spacing w:line="276" w:lineRule="auto"/>
        <w:jc w:val="both"/>
        <w:rPr>
          <w:rFonts w:ascii="Arial" w:hAnsi="Arial" w:cs="Arial"/>
          <w:b/>
          <w:bCs/>
        </w:rPr>
      </w:pPr>
    </w:p>
    <w:tbl>
      <w:tblPr>
        <w:tblStyle w:val="TableNormal"/>
        <w:tblW w:w="8706" w:type="dxa"/>
        <w:tblInd w:w="-11" w:type="dxa"/>
        <w:tblLayout w:type="fixed"/>
        <w:tblCellMar>
          <w:left w:w="10" w:type="dxa"/>
          <w:right w:w="10" w:type="dxa"/>
        </w:tblCellMar>
        <w:tblLook w:val="01E0" w:firstRow="1" w:lastRow="1" w:firstColumn="1" w:lastColumn="1" w:noHBand="0" w:noVBand="0"/>
      </w:tblPr>
      <w:tblGrid>
        <w:gridCol w:w="201"/>
        <w:gridCol w:w="2079"/>
        <w:gridCol w:w="3183"/>
        <w:gridCol w:w="3243"/>
      </w:tblGrid>
      <w:tr w:rsidR="008E54FF">
        <w:trPr>
          <w:trHeight w:val="287"/>
        </w:trPr>
        <w:tc>
          <w:tcPr>
            <w:tcW w:w="201"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4"/>
              <w:ind w:left="64"/>
              <w:rPr>
                <w:b/>
                <w:sz w:val="14"/>
              </w:rPr>
            </w:pPr>
            <w:r>
              <w:rPr>
                <w:b/>
                <w:w w:val="85"/>
                <w:sz w:val="14"/>
              </w:rPr>
              <w:t>5</w:t>
            </w:r>
          </w:p>
        </w:tc>
        <w:tc>
          <w:tcPr>
            <w:tcW w:w="8505" w:type="dxa"/>
            <w:gridSpan w:val="3"/>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4"/>
              <w:ind w:left="64"/>
              <w:rPr>
                <w:b/>
                <w:sz w:val="14"/>
              </w:rPr>
            </w:pPr>
            <w:r>
              <w:rPr>
                <w:b/>
                <w:w w:val="85"/>
                <w:sz w:val="14"/>
              </w:rPr>
              <w:t>INFORMACIÓN</w:t>
            </w:r>
            <w:r>
              <w:rPr>
                <w:b/>
                <w:spacing w:val="9"/>
                <w:w w:val="85"/>
                <w:sz w:val="14"/>
              </w:rPr>
              <w:t xml:space="preserve"> </w:t>
            </w:r>
            <w:r>
              <w:rPr>
                <w:b/>
                <w:w w:val="85"/>
                <w:sz w:val="14"/>
              </w:rPr>
              <w:t>A</w:t>
            </w:r>
            <w:r>
              <w:rPr>
                <w:b/>
                <w:spacing w:val="10"/>
                <w:w w:val="85"/>
                <w:sz w:val="14"/>
              </w:rPr>
              <w:t xml:space="preserve"> </w:t>
            </w:r>
            <w:r>
              <w:rPr>
                <w:b/>
                <w:w w:val="85"/>
                <w:sz w:val="14"/>
              </w:rPr>
              <w:t>LAS</w:t>
            </w:r>
            <w:r>
              <w:rPr>
                <w:b/>
                <w:spacing w:val="9"/>
                <w:w w:val="85"/>
                <w:sz w:val="14"/>
              </w:rPr>
              <w:t xml:space="preserve"> </w:t>
            </w:r>
            <w:r>
              <w:rPr>
                <w:b/>
                <w:w w:val="85"/>
                <w:sz w:val="14"/>
              </w:rPr>
              <w:t>FAMILIAS</w:t>
            </w:r>
            <w:r>
              <w:rPr>
                <w:b/>
                <w:spacing w:val="11"/>
                <w:w w:val="85"/>
                <w:sz w:val="14"/>
              </w:rPr>
              <w:t xml:space="preserve"> </w:t>
            </w:r>
            <w:r>
              <w:rPr>
                <w:b/>
                <w:w w:val="85"/>
                <w:sz w:val="14"/>
              </w:rPr>
              <w:t>O</w:t>
            </w:r>
            <w:r>
              <w:rPr>
                <w:b/>
                <w:spacing w:val="8"/>
                <w:w w:val="85"/>
                <w:sz w:val="14"/>
              </w:rPr>
              <w:t xml:space="preserve"> </w:t>
            </w:r>
            <w:r>
              <w:rPr>
                <w:b/>
                <w:w w:val="85"/>
                <w:sz w:val="14"/>
              </w:rPr>
              <w:t>PERSONAS</w:t>
            </w:r>
            <w:r>
              <w:rPr>
                <w:b/>
                <w:spacing w:val="10"/>
                <w:w w:val="85"/>
                <w:sz w:val="14"/>
              </w:rPr>
              <w:t xml:space="preserve"> </w:t>
            </w:r>
            <w:r>
              <w:rPr>
                <w:b/>
                <w:w w:val="85"/>
                <w:sz w:val="14"/>
              </w:rPr>
              <w:t>QUE</w:t>
            </w:r>
            <w:r>
              <w:rPr>
                <w:b/>
                <w:spacing w:val="11"/>
                <w:w w:val="85"/>
                <w:sz w:val="14"/>
              </w:rPr>
              <w:t xml:space="preserve"> </w:t>
            </w:r>
            <w:r>
              <w:rPr>
                <w:b/>
                <w:w w:val="85"/>
                <w:sz w:val="14"/>
              </w:rPr>
              <w:t>EJERZAN</w:t>
            </w:r>
            <w:r>
              <w:rPr>
                <w:b/>
                <w:spacing w:val="9"/>
                <w:w w:val="85"/>
                <w:sz w:val="14"/>
              </w:rPr>
              <w:t xml:space="preserve"> </w:t>
            </w:r>
            <w:r>
              <w:rPr>
                <w:b/>
                <w:w w:val="85"/>
                <w:sz w:val="14"/>
              </w:rPr>
              <w:t>LA</w:t>
            </w:r>
            <w:r>
              <w:rPr>
                <w:b/>
                <w:spacing w:val="11"/>
                <w:w w:val="85"/>
                <w:sz w:val="14"/>
              </w:rPr>
              <w:t xml:space="preserve"> </w:t>
            </w:r>
            <w:r>
              <w:rPr>
                <w:b/>
                <w:w w:val="85"/>
                <w:sz w:val="14"/>
              </w:rPr>
              <w:t>TUTELA</w:t>
            </w:r>
            <w:r>
              <w:rPr>
                <w:b/>
                <w:spacing w:val="11"/>
                <w:w w:val="85"/>
                <w:sz w:val="14"/>
              </w:rPr>
              <w:t xml:space="preserve"> </w:t>
            </w:r>
            <w:r>
              <w:rPr>
                <w:b/>
                <w:w w:val="85"/>
                <w:sz w:val="14"/>
              </w:rPr>
              <w:t>LEGAL</w:t>
            </w:r>
            <w:r>
              <w:rPr>
                <w:b/>
                <w:spacing w:val="10"/>
                <w:w w:val="85"/>
                <w:sz w:val="14"/>
              </w:rPr>
              <w:t xml:space="preserve"> </w:t>
            </w:r>
            <w:r>
              <w:rPr>
                <w:b/>
                <w:w w:val="85"/>
                <w:sz w:val="14"/>
              </w:rPr>
              <w:t>DEL</w:t>
            </w:r>
            <w:r>
              <w:rPr>
                <w:b/>
                <w:spacing w:val="10"/>
                <w:w w:val="85"/>
                <w:sz w:val="14"/>
              </w:rPr>
              <w:t xml:space="preserve"> </w:t>
            </w:r>
            <w:r>
              <w:rPr>
                <w:b/>
                <w:w w:val="85"/>
                <w:sz w:val="14"/>
              </w:rPr>
              <w:t>ALUMNADO</w:t>
            </w:r>
          </w:p>
        </w:tc>
      </w:tr>
      <w:tr w:rsidR="008E54FF">
        <w:trPr>
          <w:trHeight w:val="389"/>
        </w:trPr>
        <w:tc>
          <w:tcPr>
            <w:tcW w:w="8706" w:type="dxa"/>
            <w:gridSpan w:val="4"/>
            <w:tcBorders>
              <w:top w:val="single" w:sz="8" w:space="0" w:color="000000"/>
              <w:left w:val="single" w:sz="8" w:space="0" w:color="000000"/>
              <w:bottom w:val="single" w:sz="4" w:space="0" w:color="000000"/>
              <w:right w:val="single" w:sz="8" w:space="0" w:color="000000"/>
            </w:tcBorders>
          </w:tcPr>
          <w:p w:rsidR="008E54FF" w:rsidRDefault="00572CF2">
            <w:pPr>
              <w:pStyle w:val="TableParagraph"/>
              <w:spacing w:before="40" w:line="264" w:lineRule="auto"/>
              <w:ind w:left="64" w:right="162"/>
              <w:rPr>
                <w:sz w:val="12"/>
              </w:rPr>
            </w:pPr>
            <w:r>
              <w:rPr>
                <w:sz w:val="12"/>
              </w:rPr>
              <w:t>Una</w:t>
            </w:r>
            <w:r>
              <w:rPr>
                <w:spacing w:val="-8"/>
                <w:sz w:val="12"/>
              </w:rPr>
              <w:t xml:space="preserve"> </w:t>
            </w:r>
            <w:r>
              <w:rPr>
                <w:sz w:val="12"/>
              </w:rPr>
              <w:t>vez</w:t>
            </w:r>
            <w:r>
              <w:rPr>
                <w:spacing w:val="-6"/>
                <w:sz w:val="12"/>
              </w:rPr>
              <w:t xml:space="preserve"> </w:t>
            </w:r>
            <w:r>
              <w:rPr>
                <w:sz w:val="12"/>
              </w:rPr>
              <w:t>cumplimentada</w:t>
            </w:r>
            <w:r>
              <w:rPr>
                <w:spacing w:val="-5"/>
                <w:sz w:val="12"/>
              </w:rPr>
              <w:t xml:space="preserve"> </w:t>
            </w:r>
            <w:r>
              <w:rPr>
                <w:sz w:val="12"/>
              </w:rPr>
              <w:t>la</w:t>
            </w:r>
            <w:r>
              <w:rPr>
                <w:spacing w:val="-7"/>
                <w:sz w:val="12"/>
              </w:rPr>
              <w:t xml:space="preserve"> </w:t>
            </w:r>
            <w:r>
              <w:rPr>
                <w:sz w:val="12"/>
              </w:rPr>
              <w:t>propuesta</w:t>
            </w:r>
            <w:r>
              <w:rPr>
                <w:spacing w:val="-7"/>
                <w:sz w:val="12"/>
              </w:rPr>
              <w:t xml:space="preserve"> </w:t>
            </w:r>
            <w:r>
              <w:rPr>
                <w:sz w:val="12"/>
              </w:rPr>
              <w:t>curricular</w:t>
            </w:r>
            <w:r>
              <w:rPr>
                <w:spacing w:val="-7"/>
                <w:sz w:val="12"/>
              </w:rPr>
              <w:t xml:space="preserve"> </w:t>
            </w:r>
            <w:r>
              <w:rPr>
                <w:sz w:val="12"/>
              </w:rPr>
              <w:t>de</w:t>
            </w:r>
            <w:r>
              <w:rPr>
                <w:spacing w:val="-6"/>
                <w:sz w:val="12"/>
              </w:rPr>
              <w:t xml:space="preserve"> </w:t>
            </w:r>
            <w:r>
              <w:rPr>
                <w:sz w:val="12"/>
              </w:rPr>
              <w:t>cada</w:t>
            </w:r>
            <w:r>
              <w:rPr>
                <w:spacing w:val="-8"/>
                <w:sz w:val="12"/>
              </w:rPr>
              <w:t xml:space="preserve"> </w:t>
            </w:r>
            <w:r>
              <w:rPr>
                <w:sz w:val="12"/>
              </w:rPr>
              <w:t>área/materia/ámbito,</w:t>
            </w:r>
            <w:r>
              <w:rPr>
                <w:spacing w:val="-6"/>
                <w:sz w:val="12"/>
              </w:rPr>
              <w:t xml:space="preserve"> </w:t>
            </w:r>
            <w:r>
              <w:rPr>
                <w:sz w:val="12"/>
              </w:rPr>
              <w:t>el</w:t>
            </w:r>
            <w:r>
              <w:rPr>
                <w:spacing w:val="-7"/>
                <w:sz w:val="12"/>
              </w:rPr>
              <w:t xml:space="preserve"> </w:t>
            </w:r>
            <w:r>
              <w:rPr>
                <w:sz w:val="12"/>
              </w:rPr>
              <w:t>tutor/a</w:t>
            </w:r>
            <w:r>
              <w:rPr>
                <w:spacing w:val="-5"/>
                <w:sz w:val="12"/>
              </w:rPr>
              <w:t xml:space="preserve"> </w:t>
            </w:r>
            <w:r>
              <w:rPr>
                <w:sz w:val="12"/>
              </w:rPr>
              <w:t>informará</w:t>
            </w:r>
            <w:r>
              <w:rPr>
                <w:spacing w:val="-7"/>
                <w:sz w:val="12"/>
              </w:rPr>
              <w:t xml:space="preserve"> </w:t>
            </w:r>
            <w:r>
              <w:rPr>
                <w:sz w:val="12"/>
              </w:rPr>
              <w:t>a</w:t>
            </w:r>
            <w:r>
              <w:rPr>
                <w:spacing w:val="-7"/>
                <w:sz w:val="12"/>
              </w:rPr>
              <w:t xml:space="preserve"> </w:t>
            </w:r>
            <w:r>
              <w:rPr>
                <w:sz w:val="12"/>
              </w:rPr>
              <w:t>la</w:t>
            </w:r>
            <w:r>
              <w:rPr>
                <w:spacing w:val="-8"/>
                <w:sz w:val="12"/>
              </w:rPr>
              <w:t xml:space="preserve"> </w:t>
            </w:r>
            <w:r>
              <w:rPr>
                <w:sz w:val="12"/>
              </w:rPr>
              <w:t>familia</w:t>
            </w:r>
            <w:r>
              <w:rPr>
                <w:spacing w:val="-7"/>
                <w:sz w:val="12"/>
              </w:rPr>
              <w:t xml:space="preserve"> </w:t>
            </w:r>
            <w:r>
              <w:rPr>
                <w:sz w:val="12"/>
              </w:rPr>
              <w:t>o</w:t>
            </w:r>
            <w:r>
              <w:rPr>
                <w:spacing w:val="-7"/>
                <w:sz w:val="12"/>
              </w:rPr>
              <w:t xml:space="preserve"> </w:t>
            </w:r>
            <w:r>
              <w:rPr>
                <w:sz w:val="12"/>
              </w:rPr>
              <w:t>personas</w:t>
            </w:r>
            <w:r>
              <w:rPr>
                <w:spacing w:val="-5"/>
                <w:sz w:val="12"/>
              </w:rPr>
              <w:t xml:space="preserve"> </w:t>
            </w:r>
            <w:r>
              <w:rPr>
                <w:sz w:val="12"/>
              </w:rPr>
              <w:t>que</w:t>
            </w:r>
            <w:r>
              <w:rPr>
                <w:spacing w:val="-6"/>
                <w:sz w:val="12"/>
              </w:rPr>
              <w:t xml:space="preserve"> </w:t>
            </w:r>
            <w:r>
              <w:rPr>
                <w:sz w:val="12"/>
              </w:rPr>
              <w:t>ejerzan</w:t>
            </w:r>
            <w:r>
              <w:rPr>
                <w:spacing w:val="-5"/>
                <w:sz w:val="12"/>
              </w:rPr>
              <w:t xml:space="preserve"> </w:t>
            </w:r>
            <w:r>
              <w:rPr>
                <w:sz w:val="12"/>
              </w:rPr>
              <w:t>la</w:t>
            </w:r>
            <w:r>
              <w:rPr>
                <w:spacing w:val="-7"/>
                <w:sz w:val="12"/>
              </w:rPr>
              <w:t xml:space="preserve"> </w:t>
            </w:r>
            <w:r>
              <w:rPr>
                <w:sz w:val="12"/>
              </w:rPr>
              <w:t>tutela</w:t>
            </w:r>
            <w:r>
              <w:rPr>
                <w:spacing w:val="-7"/>
                <w:sz w:val="12"/>
              </w:rPr>
              <w:t xml:space="preserve"> </w:t>
            </w:r>
            <w:r>
              <w:rPr>
                <w:sz w:val="12"/>
              </w:rPr>
              <w:t>legal</w:t>
            </w:r>
            <w:r>
              <w:rPr>
                <w:spacing w:val="-8"/>
                <w:sz w:val="12"/>
              </w:rPr>
              <w:t xml:space="preserve"> </w:t>
            </w:r>
            <w:r>
              <w:rPr>
                <w:sz w:val="12"/>
              </w:rPr>
              <w:t>del</w:t>
            </w:r>
            <w:r>
              <w:rPr>
                <w:spacing w:val="-7"/>
                <w:sz w:val="12"/>
              </w:rPr>
              <w:t xml:space="preserve"> </w:t>
            </w:r>
            <w:r>
              <w:rPr>
                <w:sz w:val="12"/>
              </w:rPr>
              <w:t>alumno</w:t>
            </w:r>
            <w:r>
              <w:rPr>
                <w:spacing w:val="-7"/>
                <w:sz w:val="12"/>
              </w:rPr>
              <w:t xml:space="preserve"> </w:t>
            </w:r>
            <w:r>
              <w:rPr>
                <w:sz w:val="12"/>
              </w:rPr>
              <w:t>o</w:t>
            </w:r>
            <w:r>
              <w:rPr>
                <w:spacing w:val="1"/>
                <w:sz w:val="12"/>
              </w:rPr>
              <w:t xml:space="preserve"> </w:t>
            </w:r>
            <w:r>
              <w:rPr>
                <w:w w:val="105"/>
                <w:sz w:val="12"/>
              </w:rPr>
              <w:t>la</w:t>
            </w:r>
            <w:r>
              <w:rPr>
                <w:spacing w:val="-15"/>
                <w:w w:val="105"/>
                <w:sz w:val="12"/>
              </w:rPr>
              <w:t xml:space="preserve"> </w:t>
            </w:r>
            <w:r>
              <w:rPr>
                <w:w w:val="105"/>
                <w:sz w:val="12"/>
              </w:rPr>
              <w:t>alumna.</w:t>
            </w:r>
          </w:p>
        </w:tc>
      </w:tr>
      <w:tr w:rsidR="008E54FF">
        <w:trPr>
          <w:trHeight w:val="553"/>
        </w:trPr>
        <w:tc>
          <w:tcPr>
            <w:tcW w:w="2280" w:type="dxa"/>
            <w:gridSpan w:val="2"/>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sz w:val="12"/>
              </w:rPr>
            </w:pPr>
            <w:proofErr w:type="spellStart"/>
            <w:r>
              <w:rPr>
                <w:sz w:val="12"/>
              </w:rPr>
              <w:t>Fecha</w:t>
            </w:r>
            <w:proofErr w:type="spellEnd"/>
            <w:r>
              <w:rPr>
                <w:spacing w:val="-8"/>
                <w:sz w:val="12"/>
              </w:rPr>
              <w:t xml:space="preserve"> </w:t>
            </w:r>
            <w:r>
              <w:rPr>
                <w:sz w:val="12"/>
              </w:rPr>
              <w:t>de</w:t>
            </w:r>
            <w:r>
              <w:rPr>
                <w:spacing w:val="-6"/>
                <w:sz w:val="12"/>
              </w:rPr>
              <w:t xml:space="preserve"> </w:t>
            </w:r>
            <w:proofErr w:type="spellStart"/>
            <w:r>
              <w:rPr>
                <w:sz w:val="12"/>
              </w:rPr>
              <w:t>comunicación</w:t>
            </w:r>
            <w:proofErr w:type="spellEnd"/>
            <w:r>
              <w:rPr>
                <w:sz w:val="12"/>
              </w:rPr>
              <w:t>:</w:t>
            </w:r>
          </w:p>
        </w:tc>
        <w:tc>
          <w:tcPr>
            <w:tcW w:w="3183" w:type="dxa"/>
            <w:tcBorders>
              <w:top w:val="single" w:sz="4" w:space="0" w:color="000000"/>
              <w:left w:val="single" w:sz="4" w:space="0" w:color="000000"/>
              <w:bottom w:val="single" w:sz="4" w:space="0" w:color="000000"/>
              <w:right w:val="single" w:sz="4" w:space="0" w:color="000000"/>
            </w:tcBorders>
          </w:tcPr>
          <w:p w:rsidR="008E54FF" w:rsidRDefault="00572CF2">
            <w:pPr>
              <w:pStyle w:val="TableParagraph"/>
              <w:spacing w:before="4" w:line="264" w:lineRule="auto"/>
              <w:ind w:left="68" w:right="673"/>
              <w:rPr>
                <w:sz w:val="12"/>
              </w:rPr>
            </w:pPr>
            <w:r>
              <w:rPr>
                <w:sz w:val="12"/>
              </w:rPr>
              <w:t>Primer</w:t>
            </w:r>
            <w:r>
              <w:rPr>
                <w:spacing w:val="-8"/>
                <w:sz w:val="12"/>
              </w:rPr>
              <w:t xml:space="preserve"> </w:t>
            </w:r>
            <w:r>
              <w:rPr>
                <w:sz w:val="12"/>
              </w:rPr>
              <w:t>tutor/tutora/persona</w:t>
            </w:r>
            <w:r>
              <w:rPr>
                <w:spacing w:val="-7"/>
                <w:sz w:val="12"/>
              </w:rPr>
              <w:t xml:space="preserve"> </w:t>
            </w:r>
            <w:r>
              <w:rPr>
                <w:sz w:val="12"/>
              </w:rPr>
              <w:t>que</w:t>
            </w:r>
            <w:r>
              <w:rPr>
                <w:spacing w:val="-6"/>
                <w:sz w:val="12"/>
              </w:rPr>
              <w:t xml:space="preserve"> </w:t>
            </w:r>
            <w:r>
              <w:rPr>
                <w:sz w:val="12"/>
              </w:rPr>
              <w:t>ejerza</w:t>
            </w:r>
            <w:r>
              <w:rPr>
                <w:spacing w:val="-7"/>
                <w:sz w:val="12"/>
              </w:rPr>
              <w:t xml:space="preserve"> </w:t>
            </w:r>
            <w:r>
              <w:rPr>
                <w:sz w:val="12"/>
              </w:rPr>
              <w:t>la</w:t>
            </w:r>
            <w:r>
              <w:rPr>
                <w:spacing w:val="-34"/>
                <w:sz w:val="12"/>
              </w:rPr>
              <w:t xml:space="preserve"> </w:t>
            </w:r>
            <w:r>
              <w:rPr>
                <w:spacing w:val="-2"/>
                <w:sz w:val="12"/>
              </w:rPr>
              <w:t>tutela</w:t>
            </w:r>
            <w:r>
              <w:rPr>
                <w:spacing w:val="-13"/>
                <w:sz w:val="12"/>
              </w:rPr>
              <w:t xml:space="preserve"> </w:t>
            </w:r>
            <w:r>
              <w:rPr>
                <w:spacing w:val="-1"/>
                <w:sz w:val="12"/>
              </w:rPr>
              <w:t>legal</w:t>
            </w:r>
            <w:r>
              <w:rPr>
                <w:spacing w:val="-13"/>
                <w:sz w:val="12"/>
              </w:rPr>
              <w:t xml:space="preserve"> </w:t>
            </w:r>
            <w:r>
              <w:rPr>
                <w:spacing w:val="-1"/>
                <w:sz w:val="12"/>
              </w:rPr>
              <w:t>(1):</w:t>
            </w:r>
          </w:p>
        </w:tc>
        <w:tc>
          <w:tcPr>
            <w:tcW w:w="3243" w:type="dxa"/>
            <w:tcBorders>
              <w:top w:val="single" w:sz="4" w:space="0" w:color="000000"/>
              <w:left w:val="single" w:sz="4" w:space="0" w:color="000000"/>
              <w:bottom w:val="single" w:sz="4" w:space="0" w:color="000000"/>
              <w:right w:val="single" w:sz="8" w:space="0" w:color="000000"/>
            </w:tcBorders>
          </w:tcPr>
          <w:p w:rsidR="008E54FF" w:rsidRDefault="00572CF2">
            <w:pPr>
              <w:pStyle w:val="TableParagraph"/>
              <w:spacing w:before="4"/>
              <w:ind w:left="67"/>
              <w:rPr>
                <w:sz w:val="12"/>
              </w:rPr>
            </w:pPr>
            <w:r>
              <w:rPr>
                <w:spacing w:val="-1"/>
                <w:sz w:val="12"/>
              </w:rPr>
              <w:t>Segundo</w:t>
            </w:r>
            <w:r>
              <w:rPr>
                <w:spacing w:val="-11"/>
                <w:sz w:val="12"/>
              </w:rPr>
              <w:t xml:space="preserve"> </w:t>
            </w:r>
            <w:r>
              <w:rPr>
                <w:sz w:val="12"/>
              </w:rPr>
              <w:t>tutor/tutora/persona</w:t>
            </w:r>
            <w:r>
              <w:rPr>
                <w:spacing w:val="-10"/>
                <w:sz w:val="12"/>
              </w:rPr>
              <w:t xml:space="preserve"> </w:t>
            </w:r>
            <w:r>
              <w:rPr>
                <w:sz w:val="12"/>
              </w:rPr>
              <w:t>que</w:t>
            </w:r>
            <w:r>
              <w:rPr>
                <w:spacing w:val="-12"/>
                <w:sz w:val="12"/>
              </w:rPr>
              <w:t xml:space="preserve"> </w:t>
            </w:r>
            <w:r>
              <w:rPr>
                <w:sz w:val="12"/>
              </w:rPr>
              <w:t>ejerza</w:t>
            </w:r>
            <w:r>
              <w:rPr>
                <w:spacing w:val="-10"/>
                <w:sz w:val="12"/>
              </w:rPr>
              <w:t xml:space="preserve"> </w:t>
            </w:r>
            <w:r>
              <w:rPr>
                <w:sz w:val="12"/>
              </w:rPr>
              <w:t>la</w:t>
            </w:r>
            <w:r>
              <w:rPr>
                <w:spacing w:val="-13"/>
                <w:sz w:val="12"/>
              </w:rPr>
              <w:t xml:space="preserve"> </w:t>
            </w:r>
            <w:r>
              <w:rPr>
                <w:sz w:val="12"/>
              </w:rPr>
              <w:t>tutela</w:t>
            </w:r>
            <w:r>
              <w:rPr>
                <w:spacing w:val="-12"/>
                <w:sz w:val="12"/>
              </w:rPr>
              <w:t xml:space="preserve"> </w:t>
            </w:r>
            <w:r>
              <w:rPr>
                <w:sz w:val="12"/>
              </w:rPr>
              <w:t>legal</w:t>
            </w:r>
            <w:r>
              <w:rPr>
                <w:spacing w:val="-13"/>
                <w:sz w:val="12"/>
              </w:rPr>
              <w:t xml:space="preserve"> </w:t>
            </w:r>
            <w:r>
              <w:rPr>
                <w:sz w:val="12"/>
              </w:rPr>
              <w:t>(2):</w:t>
            </w:r>
          </w:p>
        </w:tc>
      </w:tr>
      <w:tr w:rsidR="008E54FF">
        <w:trPr>
          <w:trHeight w:val="1743"/>
        </w:trPr>
        <w:tc>
          <w:tcPr>
            <w:tcW w:w="8706" w:type="dxa"/>
            <w:gridSpan w:val="4"/>
            <w:tcBorders>
              <w:top w:val="single" w:sz="4" w:space="0" w:color="000000"/>
              <w:left w:val="single" w:sz="8" w:space="0" w:color="000000"/>
              <w:bottom w:val="single" w:sz="4" w:space="0" w:color="000000"/>
              <w:right w:val="single" w:sz="8" w:space="0" w:color="000000"/>
            </w:tcBorders>
          </w:tcPr>
          <w:p w:rsidR="008E54FF" w:rsidRDefault="008E54FF">
            <w:pPr>
              <w:pStyle w:val="TableParagraph"/>
              <w:spacing w:before="8"/>
              <w:rPr>
                <w:b/>
                <w:sz w:val="19"/>
              </w:rPr>
            </w:pPr>
          </w:p>
          <w:p w:rsidR="008E54FF" w:rsidRDefault="00572CF2">
            <w:pPr>
              <w:pStyle w:val="TableParagraph"/>
              <w:spacing w:line="264" w:lineRule="auto"/>
              <w:ind w:left="64" w:right="123"/>
              <w:rPr>
                <w:sz w:val="12"/>
              </w:rPr>
            </w:pPr>
            <w:r>
              <w:rPr>
                <w:sz w:val="12"/>
              </w:rPr>
              <w:t>Los/las</w:t>
            </w:r>
            <w:r>
              <w:rPr>
                <w:spacing w:val="-10"/>
                <w:sz w:val="12"/>
              </w:rPr>
              <w:t xml:space="preserve"> </w:t>
            </w:r>
            <w:r>
              <w:rPr>
                <w:sz w:val="12"/>
              </w:rPr>
              <w:t>asistentes</w:t>
            </w:r>
            <w:r>
              <w:rPr>
                <w:spacing w:val="-9"/>
                <w:sz w:val="12"/>
              </w:rPr>
              <w:t xml:space="preserve"> </w:t>
            </w:r>
            <w:r>
              <w:rPr>
                <w:sz w:val="12"/>
              </w:rPr>
              <w:t>en</w:t>
            </w:r>
            <w:r>
              <w:rPr>
                <w:spacing w:val="-10"/>
                <w:sz w:val="12"/>
              </w:rPr>
              <w:t xml:space="preserve"> </w:t>
            </w:r>
            <w:r>
              <w:rPr>
                <w:sz w:val="12"/>
              </w:rPr>
              <w:t>representación</w:t>
            </w:r>
            <w:r>
              <w:rPr>
                <w:spacing w:val="-7"/>
                <w:sz w:val="12"/>
              </w:rPr>
              <w:t xml:space="preserve"> </w:t>
            </w:r>
            <w:r>
              <w:rPr>
                <w:sz w:val="12"/>
              </w:rPr>
              <w:t>de</w:t>
            </w:r>
            <w:r>
              <w:rPr>
                <w:spacing w:val="-8"/>
                <w:sz w:val="12"/>
              </w:rPr>
              <w:t xml:space="preserve"> </w:t>
            </w:r>
            <w:r>
              <w:rPr>
                <w:sz w:val="12"/>
              </w:rPr>
              <w:t>la</w:t>
            </w:r>
            <w:r>
              <w:rPr>
                <w:spacing w:val="-7"/>
                <w:sz w:val="12"/>
              </w:rPr>
              <w:t xml:space="preserve"> </w:t>
            </w:r>
            <w:r>
              <w:rPr>
                <w:sz w:val="12"/>
              </w:rPr>
              <w:t>familia</w:t>
            </w:r>
            <w:r>
              <w:rPr>
                <w:spacing w:val="-10"/>
                <w:sz w:val="12"/>
              </w:rPr>
              <w:t xml:space="preserve"> </w:t>
            </w:r>
            <w:r>
              <w:rPr>
                <w:sz w:val="12"/>
              </w:rPr>
              <w:t>o</w:t>
            </w:r>
            <w:r>
              <w:rPr>
                <w:spacing w:val="-9"/>
                <w:sz w:val="12"/>
              </w:rPr>
              <w:t xml:space="preserve"> </w:t>
            </w:r>
            <w:r>
              <w:rPr>
                <w:sz w:val="12"/>
              </w:rPr>
              <w:t>los</w:t>
            </w:r>
            <w:r>
              <w:rPr>
                <w:spacing w:val="-10"/>
                <w:sz w:val="12"/>
              </w:rPr>
              <w:t xml:space="preserve"> </w:t>
            </w:r>
            <w:r>
              <w:rPr>
                <w:sz w:val="12"/>
              </w:rPr>
              <w:t>representantes</w:t>
            </w:r>
            <w:r>
              <w:rPr>
                <w:spacing w:val="-7"/>
                <w:sz w:val="12"/>
              </w:rPr>
              <w:t xml:space="preserve"> </w:t>
            </w:r>
            <w:r>
              <w:rPr>
                <w:sz w:val="12"/>
              </w:rPr>
              <w:t>legales</w:t>
            </w:r>
            <w:r>
              <w:rPr>
                <w:spacing w:val="-7"/>
                <w:sz w:val="12"/>
              </w:rPr>
              <w:t xml:space="preserve"> </w:t>
            </w:r>
            <w:r>
              <w:rPr>
                <w:sz w:val="12"/>
              </w:rPr>
              <w:t>(1)</w:t>
            </w:r>
            <w:r>
              <w:rPr>
                <w:spacing w:val="-10"/>
                <w:sz w:val="12"/>
              </w:rPr>
              <w:t xml:space="preserve"> </w:t>
            </w:r>
            <w:r>
              <w:rPr>
                <w:sz w:val="12"/>
              </w:rPr>
              <w:t>o</w:t>
            </w:r>
            <w:r>
              <w:rPr>
                <w:spacing w:val="-9"/>
                <w:sz w:val="12"/>
              </w:rPr>
              <w:t xml:space="preserve"> </w:t>
            </w:r>
            <w:r>
              <w:rPr>
                <w:sz w:val="12"/>
              </w:rPr>
              <w:t>(2)</w:t>
            </w:r>
            <w:r>
              <w:rPr>
                <w:spacing w:val="-10"/>
                <w:sz w:val="12"/>
              </w:rPr>
              <w:t xml:space="preserve"> </w:t>
            </w:r>
            <w:r>
              <w:rPr>
                <w:sz w:val="12"/>
              </w:rPr>
              <w:t>manifiestan</w:t>
            </w:r>
            <w:r>
              <w:rPr>
                <w:spacing w:val="-7"/>
                <w:sz w:val="12"/>
              </w:rPr>
              <w:t xml:space="preserve"> </w:t>
            </w:r>
            <w:r>
              <w:rPr>
                <w:sz w:val="12"/>
              </w:rPr>
              <w:t>haber</w:t>
            </w:r>
            <w:r>
              <w:rPr>
                <w:spacing w:val="-9"/>
                <w:sz w:val="12"/>
              </w:rPr>
              <w:t xml:space="preserve"> </w:t>
            </w:r>
            <w:r>
              <w:rPr>
                <w:sz w:val="12"/>
              </w:rPr>
              <w:t>sido</w:t>
            </w:r>
            <w:r>
              <w:rPr>
                <w:spacing w:val="-10"/>
                <w:sz w:val="12"/>
              </w:rPr>
              <w:t xml:space="preserve"> </w:t>
            </w:r>
            <w:r>
              <w:rPr>
                <w:sz w:val="12"/>
              </w:rPr>
              <w:t>informados</w:t>
            </w:r>
            <w:r>
              <w:rPr>
                <w:spacing w:val="-9"/>
                <w:sz w:val="12"/>
              </w:rPr>
              <w:t xml:space="preserve"> </w:t>
            </w:r>
            <w:r>
              <w:rPr>
                <w:sz w:val="12"/>
              </w:rPr>
              <w:t>del</w:t>
            </w:r>
            <w:r>
              <w:rPr>
                <w:spacing w:val="-9"/>
                <w:sz w:val="12"/>
              </w:rPr>
              <w:t xml:space="preserve"> </w:t>
            </w:r>
            <w:r>
              <w:rPr>
                <w:sz w:val="12"/>
              </w:rPr>
              <w:t>contenido</w:t>
            </w:r>
            <w:r>
              <w:rPr>
                <w:spacing w:val="-10"/>
                <w:sz w:val="12"/>
              </w:rPr>
              <w:t xml:space="preserve"> </w:t>
            </w:r>
            <w:r>
              <w:rPr>
                <w:sz w:val="12"/>
              </w:rPr>
              <w:t>del</w:t>
            </w:r>
            <w:r>
              <w:rPr>
                <w:spacing w:val="-9"/>
                <w:sz w:val="12"/>
              </w:rPr>
              <w:t xml:space="preserve"> </w:t>
            </w:r>
            <w:r>
              <w:rPr>
                <w:sz w:val="12"/>
              </w:rPr>
              <w:t>Programa</w:t>
            </w:r>
            <w:r>
              <w:rPr>
                <w:spacing w:val="-8"/>
                <w:sz w:val="12"/>
              </w:rPr>
              <w:t xml:space="preserve"> </w:t>
            </w:r>
            <w:r>
              <w:rPr>
                <w:sz w:val="12"/>
              </w:rPr>
              <w:t>de</w:t>
            </w:r>
            <w:r>
              <w:rPr>
                <w:spacing w:val="-8"/>
                <w:sz w:val="12"/>
              </w:rPr>
              <w:t xml:space="preserve"> </w:t>
            </w:r>
            <w:r>
              <w:rPr>
                <w:sz w:val="12"/>
              </w:rPr>
              <w:t>Refuerzo</w:t>
            </w:r>
            <w:r>
              <w:rPr>
                <w:spacing w:val="1"/>
                <w:sz w:val="12"/>
              </w:rPr>
              <w:t xml:space="preserve"> </w:t>
            </w:r>
            <w:r>
              <w:rPr>
                <w:w w:val="105"/>
                <w:sz w:val="12"/>
              </w:rPr>
              <w:t>o</w:t>
            </w:r>
            <w:r>
              <w:rPr>
                <w:spacing w:val="-15"/>
                <w:w w:val="105"/>
                <w:sz w:val="12"/>
              </w:rPr>
              <w:t xml:space="preserve"> </w:t>
            </w:r>
            <w:r>
              <w:rPr>
                <w:w w:val="105"/>
                <w:sz w:val="12"/>
              </w:rPr>
              <w:t>Profundización.</w:t>
            </w:r>
          </w:p>
          <w:p w:rsidR="008E54FF" w:rsidRDefault="008E54FF">
            <w:pPr>
              <w:pStyle w:val="TableParagraph"/>
              <w:rPr>
                <w:b/>
                <w:sz w:val="16"/>
              </w:rPr>
            </w:pPr>
          </w:p>
          <w:p w:rsidR="008E54FF" w:rsidRDefault="00572CF2">
            <w:pPr>
              <w:pStyle w:val="TableParagraph"/>
              <w:tabs>
                <w:tab w:val="left" w:pos="5111"/>
              </w:tabs>
              <w:spacing w:before="126"/>
              <w:ind w:left="1256"/>
              <w:rPr>
                <w:sz w:val="12"/>
              </w:rPr>
            </w:pPr>
            <w:r>
              <w:rPr>
                <w:spacing w:val="-1"/>
                <w:sz w:val="12"/>
              </w:rPr>
              <w:t>Primer</w:t>
            </w:r>
            <w:r>
              <w:rPr>
                <w:spacing w:val="-13"/>
                <w:sz w:val="12"/>
              </w:rPr>
              <w:t xml:space="preserve"> </w:t>
            </w:r>
            <w:r>
              <w:rPr>
                <w:sz w:val="12"/>
              </w:rPr>
              <w:t>tutor/a</w:t>
            </w:r>
            <w:r>
              <w:rPr>
                <w:spacing w:val="-13"/>
                <w:sz w:val="12"/>
              </w:rPr>
              <w:t xml:space="preserve"> </w:t>
            </w:r>
            <w:r>
              <w:rPr>
                <w:sz w:val="12"/>
              </w:rPr>
              <w:t>legal</w:t>
            </w:r>
            <w:r>
              <w:rPr>
                <w:spacing w:val="-13"/>
                <w:sz w:val="12"/>
              </w:rPr>
              <w:t xml:space="preserve"> </w:t>
            </w:r>
            <w:r>
              <w:rPr>
                <w:sz w:val="12"/>
              </w:rPr>
              <w:t>(1)</w:t>
            </w:r>
            <w:r>
              <w:rPr>
                <w:sz w:val="12"/>
              </w:rPr>
              <w:tab/>
            </w:r>
            <w:r>
              <w:rPr>
                <w:spacing w:val="-1"/>
                <w:sz w:val="12"/>
              </w:rPr>
              <w:t>Segundo</w:t>
            </w:r>
            <w:r>
              <w:rPr>
                <w:spacing w:val="-12"/>
                <w:sz w:val="12"/>
              </w:rPr>
              <w:t xml:space="preserve"> </w:t>
            </w:r>
            <w:r>
              <w:rPr>
                <w:spacing w:val="-1"/>
                <w:sz w:val="12"/>
              </w:rPr>
              <w:t>tutor/a</w:t>
            </w:r>
            <w:r>
              <w:rPr>
                <w:spacing w:val="-10"/>
                <w:sz w:val="12"/>
              </w:rPr>
              <w:t xml:space="preserve"> </w:t>
            </w:r>
            <w:r>
              <w:rPr>
                <w:spacing w:val="-1"/>
                <w:sz w:val="12"/>
              </w:rPr>
              <w:t>legal</w:t>
            </w:r>
            <w:r>
              <w:rPr>
                <w:spacing w:val="-10"/>
                <w:sz w:val="12"/>
              </w:rPr>
              <w:t xml:space="preserve"> </w:t>
            </w:r>
            <w:r>
              <w:rPr>
                <w:sz w:val="12"/>
              </w:rPr>
              <w:t>(2)</w:t>
            </w:r>
          </w:p>
          <w:p w:rsidR="008E54FF" w:rsidRDefault="008E54FF">
            <w:pPr>
              <w:pStyle w:val="TableParagraph"/>
              <w:rPr>
                <w:b/>
                <w:sz w:val="16"/>
              </w:rPr>
            </w:pPr>
          </w:p>
          <w:p w:rsidR="008E54FF" w:rsidRDefault="00572CF2">
            <w:pPr>
              <w:pStyle w:val="TableParagraph"/>
              <w:tabs>
                <w:tab w:val="left" w:pos="5117"/>
              </w:tabs>
              <w:spacing w:before="141"/>
              <w:ind w:left="1256"/>
              <w:rPr>
                <w:sz w:val="12"/>
              </w:rPr>
            </w:pPr>
            <w:proofErr w:type="spellStart"/>
            <w:proofErr w:type="gramStart"/>
            <w:r>
              <w:rPr>
                <w:sz w:val="12"/>
              </w:rPr>
              <w:t>Fdo</w:t>
            </w:r>
            <w:proofErr w:type="spellEnd"/>
            <w:r>
              <w:rPr>
                <w:sz w:val="12"/>
              </w:rPr>
              <w:t>.:</w:t>
            </w:r>
            <w:proofErr w:type="gramEnd"/>
            <w:r>
              <w:rPr>
                <w:sz w:val="12"/>
              </w:rPr>
              <w:tab/>
            </w:r>
            <w:proofErr w:type="spellStart"/>
            <w:r>
              <w:rPr>
                <w:sz w:val="12"/>
              </w:rPr>
              <w:t>Fdo</w:t>
            </w:r>
            <w:proofErr w:type="spellEnd"/>
            <w:r>
              <w:rPr>
                <w:sz w:val="12"/>
              </w:rPr>
              <w:t>.:</w:t>
            </w:r>
          </w:p>
        </w:tc>
      </w:tr>
      <w:tr w:rsidR="008E54FF">
        <w:trPr>
          <w:trHeight w:val="348"/>
        </w:trPr>
        <w:tc>
          <w:tcPr>
            <w:tcW w:w="8706" w:type="dxa"/>
            <w:gridSpan w:val="4"/>
            <w:tcBorders>
              <w:top w:val="single" w:sz="4" w:space="0" w:color="000000"/>
              <w:left w:val="single" w:sz="8" w:space="0" w:color="000000"/>
              <w:bottom w:val="single" w:sz="4" w:space="0" w:color="000000"/>
              <w:right w:val="single" w:sz="8" w:space="0" w:color="000000"/>
            </w:tcBorders>
          </w:tcPr>
          <w:p w:rsidR="008E54FF" w:rsidRDefault="00572CF2">
            <w:pPr>
              <w:pStyle w:val="TableParagraph"/>
              <w:spacing w:before="98"/>
              <w:ind w:left="64"/>
              <w:rPr>
                <w:sz w:val="12"/>
              </w:rPr>
            </w:pPr>
            <w:r>
              <w:rPr>
                <w:sz w:val="12"/>
              </w:rPr>
              <w:t>(1)</w:t>
            </w:r>
            <w:r>
              <w:rPr>
                <w:spacing w:val="-11"/>
                <w:sz w:val="12"/>
              </w:rPr>
              <w:t xml:space="preserve"> </w:t>
            </w:r>
            <w:r>
              <w:rPr>
                <w:sz w:val="12"/>
              </w:rPr>
              <w:t>o</w:t>
            </w:r>
            <w:r>
              <w:rPr>
                <w:spacing w:val="-10"/>
                <w:sz w:val="12"/>
              </w:rPr>
              <w:t xml:space="preserve"> </w:t>
            </w:r>
            <w:r>
              <w:rPr>
                <w:sz w:val="12"/>
              </w:rPr>
              <w:t>(2)</w:t>
            </w:r>
            <w:r>
              <w:rPr>
                <w:spacing w:val="-10"/>
                <w:sz w:val="12"/>
              </w:rPr>
              <w:t xml:space="preserve"> </w:t>
            </w:r>
            <w:r>
              <w:rPr>
                <w:sz w:val="12"/>
              </w:rPr>
              <w:t>En</w:t>
            </w:r>
            <w:r>
              <w:rPr>
                <w:spacing w:val="-11"/>
                <w:sz w:val="12"/>
              </w:rPr>
              <w:t xml:space="preserve"> </w:t>
            </w:r>
            <w:r>
              <w:rPr>
                <w:sz w:val="12"/>
              </w:rPr>
              <w:t>caso</w:t>
            </w:r>
            <w:r>
              <w:rPr>
                <w:spacing w:val="-10"/>
                <w:sz w:val="12"/>
              </w:rPr>
              <w:t xml:space="preserve"> </w:t>
            </w:r>
            <w:r>
              <w:rPr>
                <w:sz w:val="12"/>
              </w:rPr>
              <w:t>de</w:t>
            </w:r>
            <w:r>
              <w:rPr>
                <w:spacing w:val="-9"/>
                <w:sz w:val="12"/>
              </w:rPr>
              <w:t xml:space="preserve"> </w:t>
            </w:r>
            <w:r>
              <w:rPr>
                <w:sz w:val="12"/>
              </w:rPr>
              <w:t>asistir</w:t>
            </w:r>
            <w:r>
              <w:rPr>
                <w:spacing w:val="-8"/>
                <w:sz w:val="12"/>
              </w:rPr>
              <w:t xml:space="preserve"> </w:t>
            </w:r>
            <w:r>
              <w:rPr>
                <w:sz w:val="12"/>
              </w:rPr>
              <w:t>sólo</w:t>
            </w:r>
            <w:r>
              <w:rPr>
                <w:spacing w:val="-11"/>
                <w:sz w:val="12"/>
              </w:rPr>
              <w:t xml:space="preserve"> </w:t>
            </w:r>
            <w:r>
              <w:rPr>
                <w:sz w:val="12"/>
              </w:rPr>
              <w:t>uno</w:t>
            </w:r>
            <w:r>
              <w:rPr>
                <w:spacing w:val="-10"/>
                <w:sz w:val="12"/>
              </w:rPr>
              <w:t xml:space="preserve"> </w:t>
            </w:r>
            <w:r>
              <w:rPr>
                <w:sz w:val="12"/>
              </w:rPr>
              <w:t>de</w:t>
            </w:r>
            <w:r>
              <w:rPr>
                <w:spacing w:val="-9"/>
                <w:sz w:val="12"/>
              </w:rPr>
              <w:t xml:space="preserve"> </w:t>
            </w:r>
            <w:r>
              <w:rPr>
                <w:sz w:val="12"/>
              </w:rPr>
              <w:t>los</w:t>
            </w:r>
            <w:r>
              <w:rPr>
                <w:spacing w:val="-8"/>
                <w:sz w:val="12"/>
              </w:rPr>
              <w:t xml:space="preserve"> </w:t>
            </w:r>
            <w:r>
              <w:rPr>
                <w:sz w:val="12"/>
              </w:rPr>
              <w:t>representantes</w:t>
            </w:r>
            <w:r>
              <w:rPr>
                <w:spacing w:val="-8"/>
                <w:sz w:val="12"/>
              </w:rPr>
              <w:t xml:space="preserve"> </w:t>
            </w:r>
            <w:r>
              <w:rPr>
                <w:sz w:val="12"/>
              </w:rPr>
              <w:t>legales,</w:t>
            </w:r>
            <w:r>
              <w:rPr>
                <w:spacing w:val="-11"/>
                <w:sz w:val="12"/>
              </w:rPr>
              <w:t xml:space="preserve"> </w:t>
            </w:r>
            <w:r>
              <w:rPr>
                <w:sz w:val="12"/>
              </w:rPr>
              <w:t>manifiesta</w:t>
            </w:r>
            <w:r>
              <w:rPr>
                <w:spacing w:val="-8"/>
                <w:sz w:val="12"/>
              </w:rPr>
              <w:t xml:space="preserve"> </w:t>
            </w:r>
            <w:r>
              <w:rPr>
                <w:sz w:val="12"/>
              </w:rPr>
              <w:t>que</w:t>
            </w:r>
            <w:r>
              <w:rPr>
                <w:spacing w:val="-9"/>
                <w:sz w:val="12"/>
              </w:rPr>
              <w:t xml:space="preserve"> </w:t>
            </w:r>
            <w:r>
              <w:rPr>
                <w:sz w:val="12"/>
              </w:rPr>
              <w:t>actúa</w:t>
            </w:r>
            <w:r>
              <w:rPr>
                <w:spacing w:val="-10"/>
                <w:sz w:val="12"/>
              </w:rPr>
              <w:t xml:space="preserve"> </w:t>
            </w:r>
            <w:r>
              <w:rPr>
                <w:sz w:val="12"/>
              </w:rPr>
              <w:t>de</w:t>
            </w:r>
            <w:r>
              <w:rPr>
                <w:spacing w:val="-9"/>
                <w:sz w:val="12"/>
              </w:rPr>
              <w:t xml:space="preserve"> </w:t>
            </w:r>
            <w:r>
              <w:rPr>
                <w:sz w:val="12"/>
              </w:rPr>
              <w:t>acuerdo</w:t>
            </w:r>
            <w:r>
              <w:rPr>
                <w:spacing w:val="-11"/>
                <w:sz w:val="12"/>
              </w:rPr>
              <w:t xml:space="preserve"> </w:t>
            </w:r>
            <w:r>
              <w:rPr>
                <w:sz w:val="12"/>
              </w:rPr>
              <w:t>con</w:t>
            </w:r>
            <w:r>
              <w:rPr>
                <w:spacing w:val="-8"/>
                <w:sz w:val="12"/>
              </w:rPr>
              <w:t xml:space="preserve"> </w:t>
            </w:r>
            <w:r>
              <w:rPr>
                <w:sz w:val="12"/>
              </w:rPr>
              <w:t>la</w:t>
            </w:r>
            <w:r>
              <w:rPr>
                <w:spacing w:val="-10"/>
                <w:sz w:val="12"/>
              </w:rPr>
              <w:t xml:space="preserve"> </w:t>
            </w:r>
            <w:r>
              <w:rPr>
                <w:sz w:val="12"/>
              </w:rPr>
              <w:t>conformidad</w:t>
            </w:r>
            <w:r>
              <w:rPr>
                <w:spacing w:val="-10"/>
                <w:sz w:val="12"/>
              </w:rPr>
              <w:t xml:space="preserve"> </w:t>
            </w:r>
            <w:r>
              <w:rPr>
                <w:sz w:val="12"/>
              </w:rPr>
              <w:t>de</w:t>
            </w:r>
            <w:r>
              <w:rPr>
                <w:spacing w:val="-10"/>
                <w:sz w:val="12"/>
              </w:rPr>
              <w:t xml:space="preserve"> </w:t>
            </w:r>
            <w:r>
              <w:rPr>
                <w:sz w:val="12"/>
              </w:rPr>
              <w:t>los</w:t>
            </w:r>
            <w:r>
              <w:rPr>
                <w:spacing w:val="-10"/>
                <w:sz w:val="12"/>
              </w:rPr>
              <w:t xml:space="preserve"> </w:t>
            </w:r>
            <w:r>
              <w:rPr>
                <w:sz w:val="12"/>
              </w:rPr>
              <w:t>ausentes.</w:t>
            </w:r>
          </w:p>
        </w:tc>
      </w:tr>
    </w:tbl>
    <w:p w:rsidR="008E54FF" w:rsidRDefault="008E54FF">
      <w:pPr>
        <w:spacing w:line="276" w:lineRule="auto"/>
        <w:jc w:val="both"/>
        <w:rPr>
          <w:rFonts w:ascii="Arial" w:hAnsi="Arial" w:cs="Arial"/>
          <w:b/>
          <w:bCs/>
        </w:rPr>
      </w:pPr>
    </w:p>
    <w:tbl>
      <w:tblPr>
        <w:tblStyle w:val="TableNormal"/>
        <w:tblW w:w="8680" w:type="dxa"/>
        <w:tblInd w:w="-11" w:type="dxa"/>
        <w:tblLayout w:type="fixed"/>
        <w:tblCellMar>
          <w:left w:w="10" w:type="dxa"/>
          <w:right w:w="10" w:type="dxa"/>
        </w:tblCellMar>
        <w:tblLook w:val="01E0" w:firstRow="1" w:lastRow="1" w:firstColumn="1" w:lastColumn="1" w:noHBand="0" w:noVBand="0"/>
      </w:tblPr>
      <w:tblGrid>
        <w:gridCol w:w="257"/>
        <w:gridCol w:w="4157"/>
        <w:gridCol w:w="4266"/>
      </w:tblGrid>
      <w:tr w:rsidR="008E54FF">
        <w:trPr>
          <w:trHeight w:val="445"/>
        </w:trPr>
        <w:tc>
          <w:tcPr>
            <w:tcW w:w="256"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134"/>
              <w:ind w:left="64"/>
              <w:rPr>
                <w:b/>
                <w:sz w:val="14"/>
              </w:rPr>
            </w:pPr>
            <w:r>
              <w:rPr>
                <w:b/>
                <w:w w:val="85"/>
                <w:sz w:val="14"/>
              </w:rPr>
              <w:t>6</w:t>
            </w:r>
          </w:p>
        </w:tc>
        <w:tc>
          <w:tcPr>
            <w:tcW w:w="8423" w:type="dxa"/>
            <w:gridSpan w:val="2"/>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43" w:line="259" w:lineRule="auto"/>
              <w:ind w:left="64"/>
              <w:rPr>
                <w:b/>
                <w:sz w:val="14"/>
              </w:rPr>
            </w:pPr>
            <w:r>
              <w:rPr>
                <w:b/>
                <w:w w:val="90"/>
                <w:sz w:val="14"/>
              </w:rPr>
              <w:t>COLABORACIÓN</w:t>
            </w:r>
            <w:r>
              <w:rPr>
                <w:b/>
                <w:spacing w:val="21"/>
                <w:w w:val="90"/>
                <w:sz w:val="14"/>
              </w:rPr>
              <w:t xml:space="preserve"> </w:t>
            </w:r>
            <w:r>
              <w:rPr>
                <w:b/>
                <w:w w:val="90"/>
                <w:sz w:val="14"/>
              </w:rPr>
              <w:t>FAMILIAR</w:t>
            </w:r>
            <w:r>
              <w:rPr>
                <w:b/>
                <w:spacing w:val="22"/>
                <w:w w:val="90"/>
                <w:sz w:val="14"/>
              </w:rPr>
              <w:t xml:space="preserve"> </w:t>
            </w:r>
            <w:r>
              <w:rPr>
                <w:b/>
                <w:w w:val="90"/>
                <w:sz w:val="14"/>
              </w:rPr>
              <w:t>EN</w:t>
            </w:r>
            <w:r>
              <w:rPr>
                <w:b/>
                <w:spacing w:val="19"/>
                <w:w w:val="90"/>
                <w:sz w:val="14"/>
              </w:rPr>
              <w:t xml:space="preserve"> </w:t>
            </w:r>
            <w:r>
              <w:rPr>
                <w:b/>
                <w:w w:val="90"/>
                <w:sz w:val="14"/>
              </w:rPr>
              <w:t>EL</w:t>
            </w:r>
            <w:r>
              <w:rPr>
                <w:b/>
                <w:spacing w:val="22"/>
                <w:w w:val="90"/>
                <w:sz w:val="14"/>
              </w:rPr>
              <w:t xml:space="preserve"> </w:t>
            </w:r>
            <w:r>
              <w:rPr>
                <w:b/>
                <w:w w:val="90"/>
                <w:sz w:val="14"/>
              </w:rPr>
              <w:t>DESARROLLO</w:t>
            </w:r>
            <w:r>
              <w:rPr>
                <w:b/>
                <w:spacing w:val="22"/>
                <w:w w:val="90"/>
                <w:sz w:val="14"/>
              </w:rPr>
              <w:t xml:space="preserve"> </w:t>
            </w:r>
            <w:r>
              <w:rPr>
                <w:b/>
                <w:w w:val="90"/>
                <w:sz w:val="14"/>
              </w:rPr>
              <w:t>DE</w:t>
            </w:r>
            <w:r>
              <w:rPr>
                <w:b/>
                <w:spacing w:val="20"/>
                <w:w w:val="90"/>
                <w:sz w:val="14"/>
              </w:rPr>
              <w:t xml:space="preserve"> </w:t>
            </w:r>
            <w:r>
              <w:rPr>
                <w:b/>
                <w:w w:val="90"/>
                <w:sz w:val="14"/>
              </w:rPr>
              <w:t>LOS</w:t>
            </w:r>
            <w:r>
              <w:rPr>
                <w:b/>
                <w:spacing w:val="20"/>
                <w:w w:val="90"/>
                <w:sz w:val="14"/>
              </w:rPr>
              <w:t xml:space="preserve"> </w:t>
            </w:r>
            <w:r>
              <w:rPr>
                <w:b/>
                <w:w w:val="90"/>
                <w:sz w:val="14"/>
              </w:rPr>
              <w:t>PROGRAMAS</w:t>
            </w:r>
            <w:r>
              <w:rPr>
                <w:b/>
                <w:spacing w:val="21"/>
                <w:w w:val="90"/>
                <w:sz w:val="14"/>
              </w:rPr>
              <w:t xml:space="preserve"> </w:t>
            </w:r>
            <w:r>
              <w:rPr>
                <w:b/>
                <w:w w:val="90"/>
                <w:sz w:val="14"/>
              </w:rPr>
              <w:t>DE</w:t>
            </w:r>
            <w:r>
              <w:rPr>
                <w:b/>
                <w:spacing w:val="20"/>
                <w:w w:val="90"/>
                <w:sz w:val="14"/>
              </w:rPr>
              <w:t xml:space="preserve"> </w:t>
            </w:r>
            <w:r>
              <w:rPr>
                <w:b/>
                <w:w w:val="90"/>
                <w:sz w:val="14"/>
              </w:rPr>
              <w:t>ATENCIÓN</w:t>
            </w:r>
            <w:r>
              <w:rPr>
                <w:b/>
                <w:spacing w:val="21"/>
                <w:w w:val="90"/>
                <w:sz w:val="14"/>
              </w:rPr>
              <w:t xml:space="preserve"> </w:t>
            </w:r>
            <w:r>
              <w:rPr>
                <w:b/>
                <w:w w:val="90"/>
                <w:sz w:val="14"/>
              </w:rPr>
              <w:t>A</w:t>
            </w:r>
            <w:r>
              <w:rPr>
                <w:b/>
                <w:spacing w:val="21"/>
                <w:w w:val="90"/>
                <w:sz w:val="14"/>
              </w:rPr>
              <w:t xml:space="preserve"> </w:t>
            </w:r>
            <w:r>
              <w:rPr>
                <w:b/>
                <w:w w:val="90"/>
                <w:sz w:val="14"/>
              </w:rPr>
              <w:t>LA</w:t>
            </w:r>
            <w:r>
              <w:rPr>
                <w:b/>
                <w:spacing w:val="20"/>
                <w:w w:val="90"/>
                <w:sz w:val="14"/>
              </w:rPr>
              <w:t xml:space="preserve"> </w:t>
            </w:r>
            <w:r>
              <w:rPr>
                <w:b/>
                <w:w w:val="90"/>
                <w:sz w:val="14"/>
              </w:rPr>
              <w:t>DIVERSIDAD</w:t>
            </w:r>
            <w:r>
              <w:rPr>
                <w:b/>
                <w:spacing w:val="21"/>
                <w:w w:val="90"/>
                <w:sz w:val="14"/>
              </w:rPr>
              <w:t xml:space="preserve"> </w:t>
            </w:r>
            <w:r>
              <w:rPr>
                <w:b/>
                <w:w w:val="90"/>
                <w:sz w:val="14"/>
              </w:rPr>
              <w:t>Y</w:t>
            </w:r>
            <w:r>
              <w:rPr>
                <w:b/>
                <w:spacing w:val="22"/>
                <w:w w:val="90"/>
                <w:sz w:val="14"/>
              </w:rPr>
              <w:t xml:space="preserve"> </w:t>
            </w:r>
            <w:r>
              <w:rPr>
                <w:b/>
                <w:w w:val="90"/>
                <w:sz w:val="14"/>
              </w:rPr>
              <w:t>A</w:t>
            </w:r>
            <w:r>
              <w:rPr>
                <w:b/>
                <w:spacing w:val="20"/>
                <w:w w:val="90"/>
                <w:sz w:val="14"/>
              </w:rPr>
              <w:t xml:space="preserve"> </w:t>
            </w:r>
            <w:r>
              <w:rPr>
                <w:b/>
                <w:w w:val="90"/>
                <w:sz w:val="14"/>
              </w:rPr>
              <w:t>LAS</w:t>
            </w:r>
            <w:r>
              <w:rPr>
                <w:b/>
                <w:spacing w:val="21"/>
                <w:w w:val="90"/>
                <w:sz w:val="14"/>
              </w:rPr>
              <w:t xml:space="preserve"> </w:t>
            </w:r>
            <w:r>
              <w:rPr>
                <w:b/>
                <w:w w:val="90"/>
                <w:sz w:val="14"/>
              </w:rPr>
              <w:t>DIFERENCIAS</w:t>
            </w:r>
            <w:r>
              <w:rPr>
                <w:b/>
                <w:spacing w:val="-34"/>
                <w:w w:val="90"/>
                <w:sz w:val="14"/>
              </w:rPr>
              <w:t xml:space="preserve"> </w:t>
            </w:r>
            <w:r>
              <w:rPr>
                <w:b/>
                <w:sz w:val="14"/>
              </w:rPr>
              <w:t>INDIVIDUALES</w:t>
            </w:r>
          </w:p>
        </w:tc>
      </w:tr>
      <w:tr w:rsidR="008E54FF">
        <w:trPr>
          <w:trHeight w:val="288"/>
        </w:trPr>
        <w:tc>
          <w:tcPr>
            <w:tcW w:w="4413" w:type="dxa"/>
            <w:gridSpan w:val="2"/>
            <w:tcBorders>
              <w:top w:val="single" w:sz="8" w:space="0" w:color="000000"/>
              <w:left w:val="single" w:sz="8" w:space="0" w:color="000000"/>
              <w:bottom w:val="single" w:sz="4" w:space="0" w:color="000000"/>
              <w:right w:val="single" w:sz="4" w:space="0" w:color="000000"/>
            </w:tcBorders>
          </w:tcPr>
          <w:p w:rsidR="008E54FF" w:rsidRDefault="00572CF2">
            <w:pPr>
              <w:pStyle w:val="TableParagraph"/>
              <w:spacing w:before="69"/>
              <w:ind w:left="64"/>
              <w:rPr>
                <w:sz w:val="12"/>
              </w:rPr>
            </w:pPr>
            <w:r>
              <w:rPr>
                <w:w w:val="95"/>
                <w:sz w:val="12"/>
              </w:rPr>
              <w:t>COLABORACIÓN EN</w:t>
            </w:r>
            <w:r>
              <w:rPr>
                <w:spacing w:val="4"/>
                <w:w w:val="95"/>
                <w:sz w:val="12"/>
              </w:rPr>
              <w:t xml:space="preserve"> </w:t>
            </w:r>
            <w:r>
              <w:rPr>
                <w:w w:val="95"/>
                <w:sz w:val="12"/>
              </w:rPr>
              <w:t>EL PROGRAMA</w:t>
            </w:r>
            <w:r>
              <w:rPr>
                <w:spacing w:val="1"/>
                <w:w w:val="95"/>
                <w:sz w:val="12"/>
              </w:rPr>
              <w:t xml:space="preserve"> </w:t>
            </w:r>
            <w:r>
              <w:rPr>
                <w:w w:val="95"/>
                <w:sz w:val="12"/>
              </w:rPr>
              <w:t>DE REFUERZO</w:t>
            </w:r>
          </w:p>
        </w:tc>
        <w:tc>
          <w:tcPr>
            <w:tcW w:w="4266" w:type="dxa"/>
            <w:tcBorders>
              <w:top w:val="single" w:sz="8" w:space="0" w:color="000000"/>
              <w:left w:val="single" w:sz="4" w:space="0" w:color="000000"/>
              <w:bottom w:val="single" w:sz="4" w:space="0" w:color="000000"/>
              <w:right w:val="single" w:sz="8" w:space="0" w:color="000000"/>
            </w:tcBorders>
          </w:tcPr>
          <w:p w:rsidR="008E54FF" w:rsidRDefault="00572CF2">
            <w:pPr>
              <w:pStyle w:val="TableParagraph"/>
              <w:spacing w:before="69"/>
              <w:ind w:left="69"/>
              <w:rPr>
                <w:sz w:val="12"/>
              </w:rPr>
            </w:pPr>
            <w:r>
              <w:rPr>
                <w:w w:val="95"/>
                <w:sz w:val="12"/>
              </w:rPr>
              <w:t>COLABORACIÓN</w:t>
            </w:r>
            <w:r>
              <w:rPr>
                <w:spacing w:val="3"/>
                <w:w w:val="95"/>
                <w:sz w:val="12"/>
              </w:rPr>
              <w:t xml:space="preserve"> </w:t>
            </w:r>
            <w:r>
              <w:rPr>
                <w:w w:val="95"/>
                <w:sz w:val="12"/>
              </w:rPr>
              <w:t>EN</w:t>
            </w:r>
            <w:r>
              <w:rPr>
                <w:spacing w:val="1"/>
                <w:w w:val="95"/>
                <w:sz w:val="12"/>
              </w:rPr>
              <w:t xml:space="preserve"> </w:t>
            </w:r>
            <w:r>
              <w:rPr>
                <w:w w:val="95"/>
                <w:sz w:val="12"/>
              </w:rPr>
              <w:t>EL</w:t>
            </w:r>
            <w:r>
              <w:rPr>
                <w:spacing w:val="1"/>
                <w:w w:val="95"/>
                <w:sz w:val="12"/>
              </w:rPr>
              <w:t xml:space="preserve"> </w:t>
            </w:r>
            <w:r>
              <w:rPr>
                <w:w w:val="95"/>
                <w:sz w:val="12"/>
              </w:rPr>
              <w:t>PROGRAMA</w:t>
            </w:r>
            <w:r>
              <w:rPr>
                <w:spacing w:val="1"/>
                <w:w w:val="95"/>
                <w:sz w:val="12"/>
              </w:rPr>
              <w:t xml:space="preserve"> </w:t>
            </w:r>
            <w:r>
              <w:rPr>
                <w:w w:val="95"/>
                <w:sz w:val="12"/>
              </w:rPr>
              <w:t>DE</w:t>
            </w:r>
            <w:r>
              <w:rPr>
                <w:spacing w:val="1"/>
                <w:w w:val="95"/>
                <w:sz w:val="12"/>
              </w:rPr>
              <w:t xml:space="preserve"> </w:t>
            </w:r>
            <w:r>
              <w:rPr>
                <w:w w:val="95"/>
                <w:sz w:val="12"/>
              </w:rPr>
              <w:t>PROFUNDIZACIÓN</w:t>
            </w:r>
          </w:p>
        </w:tc>
      </w:tr>
      <w:tr w:rsidR="008E54FF">
        <w:trPr>
          <w:trHeight w:val="297"/>
        </w:trPr>
        <w:tc>
          <w:tcPr>
            <w:tcW w:w="4413" w:type="dxa"/>
            <w:gridSpan w:val="2"/>
            <w:tcBorders>
              <w:top w:val="single" w:sz="4" w:space="0" w:color="000000"/>
              <w:left w:val="single" w:sz="8" w:space="0" w:color="000000"/>
              <w:bottom w:val="single" w:sz="4" w:space="0" w:color="000000"/>
              <w:right w:val="single" w:sz="4" w:space="0" w:color="000000"/>
            </w:tcBorders>
          </w:tcPr>
          <w:p w:rsidR="008E54FF" w:rsidRDefault="008E54FF">
            <w:pPr>
              <w:pStyle w:val="TableParagraph"/>
              <w:rPr>
                <w:rFonts w:ascii="Times New Roman" w:hAnsi="Times New Roman"/>
                <w:sz w:val="12"/>
              </w:rPr>
            </w:pPr>
          </w:p>
        </w:tc>
        <w:tc>
          <w:tcPr>
            <w:tcW w:w="4266" w:type="dxa"/>
            <w:tcBorders>
              <w:top w:val="single" w:sz="4" w:space="0" w:color="000000"/>
              <w:left w:val="single" w:sz="4" w:space="0" w:color="000000"/>
              <w:bottom w:val="single" w:sz="4" w:space="0" w:color="000000"/>
              <w:right w:val="single" w:sz="8" w:space="0" w:color="000000"/>
            </w:tcBorders>
          </w:tcPr>
          <w:p w:rsidR="008E54FF" w:rsidRDefault="008E54FF">
            <w:pPr>
              <w:pStyle w:val="TableParagraph"/>
              <w:rPr>
                <w:rFonts w:ascii="Times New Roman" w:hAnsi="Times New Roman"/>
                <w:sz w:val="12"/>
              </w:rPr>
            </w:pPr>
          </w:p>
        </w:tc>
      </w:tr>
      <w:tr w:rsidR="008E54FF">
        <w:trPr>
          <w:trHeight w:val="297"/>
        </w:trPr>
        <w:tc>
          <w:tcPr>
            <w:tcW w:w="4413" w:type="dxa"/>
            <w:gridSpan w:val="2"/>
            <w:tcBorders>
              <w:top w:val="single" w:sz="4" w:space="0" w:color="000000"/>
              <w:left w:val="single" w:sz="8" w:space="0" w:color="000000"/>
              <w:bottom w:val="single" w:sz="4" w:space="0" w:color="000000"/>
              <w:right w:val="single" w:sz="4" w:space="0" w:color="000000"/>
            </w:tcBorders>
          </w:tcPr>
          <w:p w:rsidR="008E54FF" w:rsidRDefault="00572CF2">
            <w:pPr>
              <w:pStyle w:val="TableParagraph"/>
              <w:spacing w:before="4"/>
              <w:ind w:left="64"/>
              <w:rPr>
                <w:sz w:val="12"/>
              </w:rPr>
            </w:pPr>
            <w:r>
              <w:rPr>
                <w:sz w:val="12"/>
              </w:rPr>
              <w:t>OBSERVACIONES:</w:t>
            </w:r>
          </w:p>
        </w:tc>
        <w:tc>
          <w:tcPr>
            <w:tcW w:w="4266" w:type="dxa"/>
            <w:tcBorders>
              <w:top w:val="single" w:sz="4" w:space="0" w:color="000000"/>
              <w:left w:val="single" w:sz="4" w:space="0" w:color="000000"/>
              <w:bottom w:val="single" w:sz="4" w:space="0" w:color="000000"/>
              <w:right w:val="single" w:sz="8" w:space="0" w:color="000000"/>
            </w:tcBorders>
          </w:tcPr>
          <w:p w:rsidR="008E54FF" w:rsidRDefault="00572CF2">
            <w:pPr>
              <w:pStyle w:val="TableParagraph"/>
              <w:spacing w:before="75"/>
              <w:ind w:left="69"/>
              <w:rPr>
                <w:sz w:val="12"/>
              </w:rPr>
            </w:pPr>
            <w:r>
              <w:rPr>
                <w:sz w:val="12"/>
              </w:rPr>
              <w:t>OBSERVACIONES:</w:t>
            </w:r>
          </w:p>
        </w:tc>
      </w:tr>
      <w:tr w:rsidR="008E54FF">
        <w:trPr>
          <w:trHeight w:val="864"/>
        </w:trPr>
        <w:tc>
          <w:tcPr>
            <w:tcW w:w="4413" w:type="dxa"/>
            <w:gridSpan w:val="2"/>
            <w:tcBorders>
              <w:top w:val="single" w:sz="4" w:space="0" w:color="000000"/>
              <w:left w:val="single" w:sz="8" w:space="0" w:color="000000"/>
              <w:bottom w:val="single" w:sz="4" w:space="0" w:color="000000"/>
              <w:right w:val="single" w:sz="4" w:space="0" w:color="000000"/>
            </w:tcBorders>
          </w:tcPr>
          <w:p w:rsidR="008E54FF" w:rsidRDefault="008E54FF">
            <w:pPr>
              <w:pStyle w:val="TableParagraph"/>
              <w:rPr>
                <w:rFonts w:ascii="Times New Roman" w:hAnsi="Times New Roman"/>
                <w:sz w:val="12"/>
              </w:rPr>
            </w:pPr>
          </w:p>
        </w:tc>
        <w:tc>
          <w:tcPr>
            <w:tcW w:w="4266" w:type="dxa"/>
            <w:tcBorders>
              <w:top w:val="single" w:sz="4" w:space="0" w:color="000000"/>
              <w:left w:val="single" w:sz="4" w:space="0" w:color="000000"/>
              <w:bottom w:val="single" w:sz="4" w:space="0" w:color="000000"/>
              <w:right w:val="single" w:sz="8" w:space="0" w:color="000000"/>
            </w:tcBorders>
          </w:tcPr>
          <w:p w:rsidR="008E54FF" w:rsidRDefault="008E54FF">
            <w:pPr>
              <w:pStyle w:val="TableParagraph"/>
              <w:rPr>
                <w:rFonts w:ascii="Times New Roman" w:hAnsi="Times New Roman"/>
                <w:sz w:val="12"/>
              </w:rPr>
            </w:pPr>
          </w:p>
        </w:tc>
      </w:tr>
    </w:tbl>
    <w:p w:rsidR="008E54FF" w:rsidRDefault="008E54FF">
      <w:pPr>
        <w:spacing w:line="276" w:lineRule="auto"/>
        <w:jc w:val="both"/>
        <w:rPr>
          <w:rFonts w:ascii="Arial" w:hAnsi="Arial" w:cs="Arial"/>
          <w:b/>
          <w:bCs/>
        </w:rPr>
      </w:pPr>
    </w:p>
    <w:tbl>
      <w:tblPr>
        <w:tblStyle w:val="TableNormal"/>
        <w:tblW w:w="8735" w:type="dxa"/>
        <w:tblInd w:w="-11" w:type="dxa"/>
        <w:tblLayout w:type="fixed"/>
        <w:tblCellMar>
          <w:left w:w="10" w:type="dxa"/>
          <w:right w:w="10" w:type="dxa"/>
        </w:tblCellMar>
        <w:tblLook w:val="01E0" w:firstRow="1" w:lastRow="1" w:firstColumn="1" w:lastColumn="1" w:noHBand="0" w:noVBand="0"/>
      </w:tblPr>
      <w:tblGrid>
        <w:gridCol w:w="261"/>
        <w:gridCol w:w="8474"/>
      </w:tblGrid>
      <w:tr w:rsidR="008E54FF">
        <w:trPr>
          <w:trHeight w:val="287"/>
        </w:trPr>
        <w:tc>
          <w:tcPr>
            <w:tcW w:w="261"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4"/>
              <w:ind w:left="64"/>
              <w:rPr>
                <w:b/>
                <w:sz w:val="14"/>
              </w:rPr>
            </w:pPr>
            <w:r>
              <w:rPr>
                <w:b/>
                <w:w w:val="85"/>
                <w:sz w:val="14"/>
              </w:rPr>
              <w:t>7</w:t>
            </w:r>
          </w:p>
        </w:tc>
        <w:tc>
          <w:tcPr>
            <w:tcW w:w="8473"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4"/>
              <w:ind w:left="64"/>
              <w:rPr>
                <w:b/>
                <w:sz w:val="14"/>
              </w:rPr>
            </w:pPr>
            <w:r>
              <w:rPr>
                <w:b/>
                <w:sz w:val="14"/>
              </w:rPr>
              <w:t>OBSERVACIONES</w:t>
            </w:r>
          </w:p>
        </w:tc>
      </w:tr>
      <w:tr w:rsidR="008E54FF">
        <w:trPr>
          <w:trHeight w:val="1262"/>
        </w:trPr>
        <w:tc>
          <w:tcPr>
            <w:tcW w:w="8734" w:type="dxa"/>
            <w:gridSpan w:val="2"/>
            <w:tcBorders>
              <w:top w:val="single" w:sz="8" w:space="0" w:color="000000"/>
              <w:left w:val="single" w:sz="8" w:space="0" w:color="000000"/>
              <w:bottom w:val="single" w:sz="8" w:space="0" w:color="000000"/>
              <w:right w:val="single" w:sz="8" w:space="0" w:color="000000"/>
            </w:tcBorders>
          </w:tcPr>
          <w:p w:rsidR="008E54FF" w:rsidRDefault="008E54FF">
            <w:pPr>
              <w:pStyle w:val="TableParagraph"/>
              <w:rPr>
                <w:rFonts w:ascii="Times New Roman" w:hAnsi="Times New Roman"/>
                <w:sz w:val="12"/>
              </w:rPr>
            </w:pPr>
          </w:p>
        </w:tc>
      </w:tr>
    </w:tbl>
    <w:p w:rsidR="008E54FF" w:rsidRDefault="008E54FF">
      <w:pPr>
        <w:spacing w:line="276" w:lineRule="auto"/>
        <w:jc w:val="both"/>
        <w:rPr>
          <w:rFonts w:ascii="Arial" w:hAnsi="Arial" w:cs="Arial"/>
          <w:b/>
          <w:bCs/>
        </w:rPr>
      </w:pPr>
    </w:p>
    <w:tbl>
      <w:tblPr>
        <w:tblStyle w:val="TableNormal"/>
        <w:tblW w:w="8730" w:type="dxa"/>
        <w:tblInd w:w="-11" w:type="dxa"/>
        <w:tblLayout w:type="fixed"/>
        <w:tblCellMar>
          <w:left w:w="10" w:type="dxa"/>
          <w:right w:w="10" w:type="dxa"/>
        </w:tblCellMar>
        <w:tblLook w:val="01E0" w:firstRow="1" w:lastRow="1" w:firstColumn="1" w:lastColumn="1" w:noHBand="0" w:noVBand="0"/>
      </w:tblPr>
      <w:tblGrid>
        <w:gridCol w:w="281"/>
        <w:gridCol w:w="8449"/>
      </w:tblGrid>
      <w:tr w:rsidR="008E54FF">
        <w:trPr>
          <w:trHeight w:val="280"/>
        </w:trPr>
        <w:tc>
          <w:tcPr>
            <w:tcW w:w="281"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3"/>
              <w:ind w:left="80"/>
              <w:rPr>
                <w:b/>
                <w:sz w:val="14"/>
              </w:rPr>
            </w:pPr>
            <w:r>
              <w:rPr>
                <w:b/>
                <w:w w:val="85"/>
                <w:sz w:val="14"/>
              </w:rPr>
              <w:t>8</w:t>
            </w:r>
          </w:p>
        </w:tc>
        <w:tc>
          <w:tcPr>
            <w:tcW w:w="8448" w:type="dxa"/>
            <w:tcBorders>
              <w:top w:val="single" w:sz="8" w:space="0" w:color="000000"/>
              <w:left w:val="single" w:sz="8" w:space="0" w:color="000000"/>
              <w:bottom w:val="single" w:sz="8" w:space="0" w:color="000000"/>
              <w:right w:val="single" w:sz="8" w:space="0" w:color="000000"/>
            </w:tcBorders>
          </w:tcPr>
          <w:p w:rsidR="008E54FF" w:rsidRDefault="00572CF2">
            <w:pPr>
              <w:pStyle w:val="TableParagraph"/>
              <w:spacing w:before="53"/>
              <w:ind w:left="51"/>
              <w:rPr>
                <w:b/>
                <w:sz w:val="14"/>
              </w:rPr>
            </w:pPr>
            <w:r>
              <w:rPr>
                <w:b/>
                <w:w w:val="85"/>
                <w:sz w:val="14"/>
              </w:rPr>
              <w:t>FIRMA</w:t>
            </w:r>
            <w:r>
              <w:rPr>
                <w:b/>
                <w:spacing w:val="2"/>
                <w:w w:val="85"/>
                <w:sz w:val="14"/>
              </w:rPr>
              <w:t xml:space="preserve"> </w:t>
            </w:r>
            <w:r>
              <w:rPr>
                <w:b/>
                <w:w w:val="85"/>
                <w:sz w:val="14"/>
              </w:rPr>
              <w:t>DEL</w:t>
            </w:r>
            <w:r>
              <w:rPr>
                <w:b/>
                <w:spacing w:val="1"/>
                <w:w w:val="85"/>
                <w:sz w:val="14"/>
              </w:rPr>
              <w:t xml:space="preserve"> </w:t>
            </w:r>
            <w:r>
              <w:rPr>
                <w:b/>
                <w:w w:val="85"/>
                <w:sz w:val="14"/>
              </w:rPr>
              <w:t>PROFESOR/A</w:t>
            </w:r>
            <w:r>
              <w:rPr>
                <w:b/>
                <w:spacing w:val="2"/>
                <w:w w:val="85"/>
                <w:sz w:val="14"/>
              </w:rPr>
              <w:t xml:space="preserve"> </w:t>
            </w:r>
            <w:r>
              <w:rPr>
                <w:b/>
                <w:w w:val="85"/>
                <w:sz w:val="14"/>
              </w:rPr>
              <w:t>IMPLICADO/A</w:t>
            </w:r>
            <w:r>
              <w:rPr>
                <w:b/>
                <w:spacing w:val="2"/>
                <w:w w:val="85"/>
                <w:sz w:val="14"/>
              </w:rPr>
              <w:t xml:space="preserve"> </w:t>
            </w:r>
            <w:r>
              <w:rPr>
                <w:b/>
                <w:w w:val="85"/>
                <w:sz w:val="14"/>
              </w:rPr>
              <w:t>O</w:t>
            </w:r>
            <w:r>
              <w:rPr>
                <w:b/>
                <w:spacing w:val="2"/>
                <w:w w:val="85"/>
                <w:sz w:val="14"/>
              </w:rPr>
              <w:t xml:space="preserve"> </w:t>
            </w:r>
            <w:r>
              <w:rPr>
                <w:b/>
                <w:w w:val="85"/>
                <w:sz w:val="14"/>
              </w:rPr>
              <w:t>TUTOR/A</w:t>
            </w:r>
            <w:r>
              <w:rPr>
                <w:b/>
                <w:spacing w:val="2"/>
                <w:w w:val="85"/>
                <w:sz w:val="14"/>
              </w:rPr>
              <w:t xml:space="preserve"> </w:t>
            </w:r>
            <w:r>
              <w:rPr>
                <w:b/>
                <w:w w:val="85"/>
                <w:sz w:val="14"/>
              </w:rPr>
              <w:t>DEL</w:t>
            </w:r>
            <w:r>
              <w:rPr>
                <w:b/>
                <w:spacing w:val="1"/>
                <w:w w:val="85"/>
                <w:sz w:val="14"/>
              </w:rPr>
              <w:t xml:space="preserve"> </w:t>
            </w:r>
            <w:r>
              <w:rPr>
                <w:b/>
                <w:w w:val="85"/>
                <w:sz w:val="14"/>
              </w:rPr>
              <w:t>ALUMNO/A</w:t>
            </w:r>
            <w:r>
              <w:rPr>
                <w:b/>
                <w:spacing w:val="2"/>
                <w:w w:val="85"/>
                <w:sz w:val="14"/>
              </w:rPr>
              <w:t xml:space="preserve"> </w:t>
            </w:r>
            <w:r>
              <w:rPr>
                <w:b/>
                <w:w w:val="85"/>
                <w:sz w:val="14"/>
              </w:rPr>
              <w:t>AL</w:t>
            </w:r>
            <w:r>
              <w:rPr>
                <w:b/>
                <w:spacing w:val="2"/>
                <w:w w:val="85"/>
                <w:sz w:val="14"/>
              </w:rPr>
              <w:t xml:space="preserve"> </w:t>
            </w:r>
            <w:r>
              <w:rPr>
                <w:b/>
                <w:w w:val="85"/>
                <w:sz w:val="14"/>
              </w:rPr>
              <w:t>QUE</w:t>
            </w:r>
            <w:r>
              <w:rPr>
                <w:b/>
                <w:spacing w:val="2"/>
                <w:w w:val="85"/>
                <w:sz w:val="14"/>
              </w:rPr>
              <w:t xml:space="preserve"> </w:t>
            </w:r>
            <w:r>
              <w:rPr>
                <w:b/>
                <w:w w:val="85"/>
                <w:sz w:val="14"/>
              </w:rPr>
              <w:t>SE</w:t>
            </w:r>
            <w:r>
              <w:rPr>
                <w:b/>
                <w:spacing w:val="5"/>
                <w:w w:val="85"/>
                <w:sz w:val="14"/>
              </w:rPr>
              <w:t xml:space="preserve"> </w:t>
            </w:r>
            <w:r>
              <w:rPr>
                <w:b/>
                <w:w w:val="85"/>
                <w:sz w:val="14"/>
              </w:rPr>
              <w:t>LE</w:t>
            </w:r>
            <w:r>
              <w:rPr>
                <w:b/>
                <w:spacing w:val="2"/>
                <w:w w:val="85"/>
                <w:sz w:val="14"/>
              </w:rPr>
              <w:t xml:space="preserve"> </w:t>
            </w:r>
            <w:r>
              <w:rPr>
                <w:b/>
                <w:w w:val="85"/>
                <w:sz w:val="14"/>
              </w:rPr>
              <w:t>APLICA</w:t>
            </w:r>
            <w:r>
              <w:rPr>
                <w:b/>
                <w:spacing w:val="2"/>
                <w:w w:val="85"/>
                <w:sz w:val="14"/>
              </w:rPr>
              <w:t xml:space="preserve"> </w:t>
            </w:r>
            <w:r>
              <w:rPr>
                <w:b/>
                <w:w w:val="85"/>
                <w:sz w:val="14"/>
              </w:rPr>
              <w:t>EL</w:t>
            </w:r>
            <w:r>
              <w:rPr>
                <w:b/>
                <w:spacing w:val="2"/>
                <w:w w:val="85"/>
                <w:sz w:val="14"/>
              </w:rPr>
              <w:t xml:space="preserve"> </w:t>
            </w:r>
            <w:r>
              <w:rPr>
                <w:b/>
                <w:w w:val="85"/>
                <w:sz w:val="14"/>
              </w:rPr>
              <w:t>PROGRAMA</w:t>
            </w:r>
          </w:p>
        </w:tc>
      </w:tr>
      <w:tr w:rsidR="008E54FF">
        <w:trPr>
          <w:trHeight w:val="2032"/>
        </w:trPr>
        <w:tc>
          <w:tcPr>
            <w:tcW w:w="8729" w:type="dxa"/>
            <w:gridSpan w:val="2"/>
            <w:tcBorders>
              <w:top w:val="single" w:sz="8" w:space="0" w:color="000000"/>
              <w:left w:val="single" w:sz="8" w:space="0" w:color="000000"/>
              <w:bottom w:val="single" w:sz="8" w:space="0" w:color="000000"/>
              <w:right w:val="single" w:sz="8" w:space="0" w:color="000000"/>
            </w:tcBorders>
          </w:tcPr>
          <w:p w:rsidR="008E54FF" w:rsidRDefault="008E54FF">
            <w:pPr>
              <w:pStyle w:val="TableParagraph"/>
              <w:spacing w:before="6"/>
              <w:rPr>
                <w:b/>
                <w:sz w:val="19"/>
              </w:rPr>
            </w:pPr>
          </w:p>
          <w:p w:rsidR="008E54FF" w:rsidRDefault="00572CF2">
            <w:pPr>
              <w:pStyle w:val="TableParagraph"/>
              <w:ind w:left="22"/>
              <w:jc w:val="center"/>
              <w:rPr>
                <w:sz w:val="12"/>
              </w:rPr>
            </w:pPr>
            <w:r>
              <w:rPr>
                <w:w w:val="95"/>
                <w:sz w:val="12"/>
              </w:rPr>
              <w:t>FECHA</w:t>
            </w:r>
            <w:r>
              <w:rPr>
                <w:spacing w:val="-9"/>
                <w:w w:val="95"/>
                <w:sz w:val="12"/>
              </w:rPr>
              <w:t xml:space="preserve"> </w:t>
            </w:r>
            <w:r>
              <w:rPr>
                <w:w w:val="95"/>
                <w:sz w:val="12"/>
              </w:rPr>
              <w:t>Y</w:t>
            </w:r>
            <w:r>
              <w:rPr>
                <w:spacing w:val="-9"/>
                <w:w w:val="95"/>
                <w:sz w:val="12"/>
              </w:rPr>
              <w:t xml:space="preserve"> </w:t>
            </w:r>
            <w:r>
              <w:rPr>
                <w:w w:val="95"/>
                <w:sz w:val="12"/>
              </w:rPr>
              <w:t>FIRMA</w:t>
            </w:r>
          </w:p>
          <w:p w:rsidR="008E54FF" w:rsidRDefault="008E54FF">
            <w:pPr>
              <w:pStyle w:val="TableParagraph"/>
              <w:spacing w:before="5"/>
              <w:rPr>
                <w:b/>
                <w:sz w:val="14"/>
              </w:rPr>
            </w:pPr>
          </w:p>
          <w:p w:rsidR="008E54FF" w:rsidRDefault="00572CF2">
            <w:pPr>
              <w:pStyle w:val="TableParagraph"/>
              <w:tabs>
                <w:tab w:val="left" w:pos="1898"/>
                <w:tab w:val="left" w:pos="2456"/>
                <w:tab w:val="left" w:pos="3592"/>
              </w:tabs>
              <w:ind w:left="254"/>
              <w:jc w:val="center"/>
              <w:rPr>
                <w:rFonts w:ascii="Times New Roman" w:hAnsi="Times New Roman"/>
                <w:sz w:val="12"/>
              </w:rPr>
            </w:pPr>
            <w:proofErr w:type="spellStart"/>
            <w:r>
              <w:rPr>
                <w:sz w:val="12"/>
              </w:rPr>
              <w:t>En</w:t>
            </w:r>
            <w:proofErr w:type="spellEnd"/>
            <w:r>
              <w:rPr>
                <w:rFonts w:ascii="Times New Roman" w:hAnsi="Times New Roman"/>
                <w:sz w:val="12"/>
                <w:u w:val="single"/>
              </w:rPr>
              <w:tab/>
            </w:r>
            <w:r>
              <w:rPr>
                <w:sz w:val="12"/>
              </w:rPr>
              <w:t>a</w:t>
            </w:r>
            <w:r>
              <w:rPr>
                <w:rFonts w:ascii="Times New Roman" w:hAnsi="Times New Roman"/>
                <w:sz w:val="12"/>
                <w:u w:val="single"/>
              </w:rPr>
              <w:tab/>
            </w:r>
            <w:r>
              <w:rPr>
                <w:sz w:val="12"/>
              </w:rPr>
              <w:t>de</w:t>
            </w:r>
            <w:r>
              <w:rPr>
                <w:rFonts w:ascii="Times New Roman" w:hAnsi="Times New Roman"/>
                <w:sz w:val="12"/>
                <w:u w:val="single"/>
              </w:rPr>
              <w:tab/>
            </w:r>
            <w:proofErr w:type="spellStart"/>
            <w:r>
              <w:rPr>
                <w:w w:val="95"/>
                <w:sz w:val="12"/>
              </w:rPr>
              <w:t>de</w:t>
            </w:r>
            <w:proofErr w:type="spellEnd"/>
            <w:r>
              <w:rPr>
                <w:spacing w:val="-7"/>
                <w:w w:val="95"/>
                <w:sz w:val="12"/>
              </w:rPr>
              <w:t xml:space="preserve"> </w:t>
            </w:r>
            <w:r>
              <w:rPr>
                <w:w w:val="95"/>
                <w:sz w:val="12"/>
              </w:rPr>
              <w:t>20</w:t>
            </w:r>
            <w:r>
              <w:rPr>
                <w:rFonts w:ascii="Times New Roman" w:hAnsi="Times New Roman"/>
                <w:w w:val="105"/>
                <w:sz w:val="12"/>
                <w:u w:val="single"/>
              </w:rPr>
              <w:t xml:space="preserve"> </w:t>
            </w:r>
            <w:r>
              <w:rPr>
                <w:rFonts w:ascii="Times New Roman" w:hAnsi="Times New Roman"/>
                <w:spacing w:val="5"/>
                <w:sz w:val="12"/>
                <w:u w:val="single"/>
              </w:rPr>
              <w:t xml:space="preserve"> </w:t>
            </w:r>
          </w:p>
          <w:p w:rsidR="008E54FF" w:rsidRDefault="008E54FF">
            <w:pPr>
              <w:pStyle w:val="TableParagraph"/>
              <w:rPr>
                <w:b/>
                <w:sz w:val="16"/>
              </w:rPr>
            </w:pPr>
          </w:p>
          <w:p w:rsidR="008E54FF" w:rsidRDefault="00572CF2">
            <w:pPr>
              <w:pStyle w:val="TableParagraph"/>
              <w:tabs>
                <w:tab w:val="left" w:pos="5518"/>
              </w:tabs>
              <w:spacing w:before="140"/>
              <w:ind w:left="1776"/>
              <w:rPr>
                <w:sz w:val="12"/>
              </w:rPr>
            </w:pPr>
            <w:r>
              <w:rPr>
                <w:sz w:val="12"/>
              </w:rPr>
              <w:t>PROFESOR/A</w:t>
            </w:r>
            <w:r>
              <w:rPr>
                <w:sz w:val="12"/>
              </w:rPr>
              <w:tab/>
              <w:t>TUTOR/A</w:t>
            </w:r>
          </w:p>
          <w:p w:rsidR="008E54FF" w:rsidRDefault="008E54FF">
            <w:pPr>
              <w:pStyle w:val="TableParagraph"/>
              <w:spacing w:before="5"/>
              <w:rPr>
                <w:b/>
                <w:sz w:val="14"/>
              </w:rPr>
            </w:pPr>
          </w:p>
          <w:p w:rsidR="008E54FF" w:rsidRDefault="00572CF2">
            <w:pPr>
              <w:pStyle w:val="TableParagraph"/>
              <w:ind w:left="254" w:right="590"/>
              <w:jc w:val="center"/>
              <w:rPr>
                <w:sz w:val="12"/>
              </w:rPr>
            </w:pPr>
            <w:r>
              <w:rPr>
                <w:sz w:val="12"/>
              </w:rPr>
              <w:t>(Sello</w:t>
            </w:r>
            <w:r>
              <w:rPr>
                <w:spacing w:val="-11"/>
                <w:sz w:val="12"/>
              </w:rPr>
              <w:t xml:space="preserve"> </w:t>
            </w:r>
            <w:r>
              <w:rPr>
                <w:sz w:val="12"/>
              </w:rPr>
              <w:t>del</w:t>
            </w:r>
            <w:r>
              <w:rPr>
                <w:spacing w:val="-10"/>
                <w:sz w:val="12"/>
              </w:rPr>
              <w:t xml:space="preserve"> </w:t>
            </w:r>
            <w:r>
              <w:rPr>
                <w:sz w:val="12"/>
              </w:rPr>
              <w:t>Centro)</w:t>
            </w:r>
          </w:p>
          <w:p w:rsidR="008E54FF" w:rsidRDefault="008E54FF">
            <w:pPr>
              <w:pStyle w:val="TableParagraph"/>
              <w:spacing w:before="5"/>
              <w:rPr>
                <w:b/>
                <w:sz w:val="14"/>
              </w:rPr>
            </w:pPr>
          </w:p>
          <w:p w:rsidR="008E54FF" w:rsidRDefault="00572CF2">
            <w:pPr>
              <w:pStyle w:val="TableParagraph"/>
              <w:tabs>
                <w:tab w:val="left" w:pos="1961"/>
                <w:tab w:val="left" w:pos="3886"/>
                <w:tab w:val="left" w:pos="5786"/>
              </w:tabs>
              <w:ind w:right="231"/>
              <w:jc w:val="center"/>
              <w:rPr>
                <w:rFonts w:ascii="Times New Roman" w:hAnsi="Times New Roman"/>
                <w:sz w:val="12"/>
              </w:rPr>
            </w:pPr>
            <w:proofErr w:type="spellStart"/>
            <w:proofErr w:type="gramStart"/>
            <w:r>
              <w:rPr>
                <w:sz w:val="12"/>
              </w:rPr>
              <w:t>Fdo</w:t>
            </w:r>
            <w:proofErr w:type="spellEnd"/>
            <w:r>
              <w:rPr>
                <w:sz w:val="12"/>
              </w:rPr>
              <w:t>.:</w:t>
            </w:r>
            <w:proofErr w:type="gramEnd"/>
            <w:r>
              <w:rPr>
                <w:rFonts w:ascii="Times New Roman" w:hAnsi="Times New Roman"/>
                <w:sz w:val="12"/>
                <w:u w:val="single"/>
              </w:rPr>
              <w:tab/>
            </w:r>
            <w:r>
              <w:rPr>
                <w:rFonts w:ascii="Times New Roman" w:hAnsi="Times New Roman"/>
                <w:sz w:val="12"/>
              </w:rPr>
              <w:tab/>
            </w:r>
            <w:proofErr w:type="spellStart"/>
            <w:r>
              <w:rPr>
                <w:sz w:val="12"/>
              </w:rPr>
              <w:t>Fdo</w:t>
            </w:r>
            <w:proofErr w:type="spellEnd"/>
            <w:r>
              <w:rPr>
                <w:sz w:val="12"/>
              </w:rPr>
              <w:t>.:</w:t>
            </w:r>
            <w:r>
              <w:rPr>
                <w:spacing w:val="-12"/>
                <w:sz w:val="12"/>
              </w:rPr>
              <w:t xml:space="preserve"> </w:t>
            </w:r>
            <w:r>
              <w:rPr>
                <w:rFonts w:ascii="Times New Roman" w:hAnsi="Times New Roman"/>
                <w:w w:val="105"/>
                <w:sz w:val="12"/>
                <w:u w:val="single"/>
              </w:rPr>
              <w:t xml:space="preserve"> </w:t>
            </w:r>
            <w:r>
              <w:rPr>
                <w:rFonts w:ascii="Times New Roman" w:hAnsi="Times New Roman"/>
                <w:sz w:val="12"/>
                <w:u w:val="single"/>
              </w:rPr>
              <w:tab/>
            </w:r>
          </w:p>
        </w:tc>
      </w:tr>
    </w:tbl>
    <w:p w:rsidR="008E54FF" w:rsidRDefault="008E54FF">
      <w:pPr>
        <w:spacing w:line="276" w:lineRule="auto"/>
        <w:jc w:val="both"/>
        <w:rPr>
          <w:rFonts w:ascii="Arial" w:hAnsi="Arial" w:cs="Arial"/>
          <w:b/>
          <w:bCs/>
        </w:rPr>
      </w:pPr>
      <w:bookmarkStart w:id="0" w:name="_GoBack"/>
      <w:bookmarkEnd w:id="0"/>
    </w:p>
    <w:sectPr w:rsidR="008E54FF">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F2" w:rsidRDefault="00572CF2">
      <w:r>
        <w:separator/>
      </w:r>
    </w:p>
  </w:endnote>
  <w:endnote w:type="continuationSeparator" w:id="0">
    <w:p w:rsidR="00572CF2" w:rsidRDefault="0057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yriad Pro Light">
    <w:panose1 w:val="00000000000000000000"/>
    <w:charset w:val="00"/>
    <w:family w:val="roman"/>
    <w:notTrueType/>
    <w:pitch w:val="default"/>
  </w:font>
  <w:font w:name="Times">
    <w:altName w:val="Times New Roman"/>
    <w:panose1 w:val="02020603050405020304"/>
    <w:charset w:val="00"/>
    <w:family w:val="roman"/>
    <w:pitch w:val="variable"/>
  </w:font>
  <w:font w:name="DejaVu San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2" w:rsidRDefault="00572C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2" w:rsidRDefault="00572C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2" w:rsidRDefault="00572C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F2" w:rsidRDefault="00572CF2">
      <w:r>
        <w:separator/>
      </w:r>
    </w:p>
  </w:footnote>
  <w:footnote w:type="continuationSeparator" w:id="0">
    <w:p w:rsidR="00572CF2" w:rsidRDefault="0057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2" w:rsidRDefault="00572C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2" w:rsidRDefault="00572CF2">
    <w:pPr>
      <w:pStyle w:val="Encabezado"/>
      <w:rPr>
        <w:rFonts w:ascii="Arial Narrow" w:hAnsi="Arial Narrow"/>
      </w:rPr>
    </w:pPr>
    <w:r>
      <w:rPr>
        <w:rFonts w:ascii="Arial Narrow" w:hAnsi="Arial Narrow"/>
      </w:rPr>
      <w:t>PLAN DE ATENCIÓN A LA DIVERSIDAD                                                      CEIP LAS HUERTAS</w:t>
    </w:r>
  </w:p>
  <w:p w:rsidR="00572CF2" w:rsidRDefault="00572CF2">
    <w:pPr>
      <w:pStyle w:val="Encabezado"/>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F2" w:rsidRDefault="00572CF2">
    <w:pPr>
      <w:pStyle w:val="Encabezado"/>
      <w:rPr>
        <w:rFonts w:ascii="Arial Narrow" w:hAnsi="Arial Narrow"/>
      </w:rPr>
    </w:pPr>
    <w:r>
      <w:rPr>
        <w:rFonts w:ascii="Arial Narrow" w:hAnsi="Arial Narrow"/>
      </w:rPr>
      <w:t>PLAN DE ATENCIÓN A LA DIVERSIDAD                                                      CEIP LAS HUERTAS</w:t>
    </w:r>
  </w:p>
  <w:p w:rsidR="00572CF2" w:rsidRDefault="00572CF2">
    <w:pPr>
      <w:pStyle w:val="Encabezado"/>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319"/>
    <w:multiLevelType w:val="multilevel"/>
    <w:tmpl w:val="53BCA98E"/>
    <w:lvl w:ilvl="0">
      <w:start w:val="1"/>
      <w:numFmt w:val="lowerLetter"/>
      <w:lvlText w:val="%1)"/>
      <w:lvlJc w:val="left"/>
      <w:pPr>
        <w:tabs>
          <w:tab w:val="num" w:pos="1068"/>
        </w:tabs>
        <w:ind w:left="1068" w:hanging="360"/>
      </w:pPr>
    </w:lvl>
    <w:lvl w:ilvl="1">
      <w:start w:val="1"/>
      <w:numFmt w:val="lowerLetter"/>
      <w:lvlText w:val="%2)"/>
      <w:lvlJc w:val="left"/>
      <w:pPr>
        <w:tabs>
          <w:tab w:val="num" w:pos="1734"/>
        </w:tabs>
        <w:ind w:left="1734" w:hanging="360"/>
      </w:pPr>
    </w:lvl>
    <w:lvl w:ilvl="2">
      <w:start w:val="1"/>
      <w:numFmt w:val="bullet"/>
      <w:lvlText w:val=""/>
      <w:lvlJc w:val="left"/>
      <w:pPr>
        <w:tabs>
          <w:tab w:val="num" w:pos="2454"/>
        </w:tabs>
        <w:ind w:left="2454" w:hanging="360"/>
      </w:pPr>
      <w:rPr>
        <w:rFonts w:ascii="Wingdings" w:hAnsi="Wingdings" w:cs="Wingdings" w:hint="default"/>
      </w:rPr>
    </w:lvl>
    <w:lvl w:ilvl="3">
      <w:start w:val="1"/>
      <w:numFmt w:val="bullet"/>
      <w:lvlText w:val=""/>
      <w:lvlJc w:val="left"/>
      <w:pPr>
        <w:tabs>
          <w:tab w:val="num" w:pos="3174"/>
        </w:tabs>
        <w:ind w:left="3174" w:hanging="360"/>
      </w:pPr>
      <w:rPr>
        <w:rFonts w:ascii="Symbol" w:hAnsi="Symbol" w:cs="Symbol" w:hint="default"/>
      </w:rPr>
    </w:lvl>
    <w:lvl w:ilvl="4">
      <w:start w:val="1"/>
      <w:numFmt w:val="bullet"/>
      <w:lvlText w:val="o"/>
      <w:lvlJc w:val="left"/>
      <w:pPr>
        <w:tabs>
          <w:tab w:val="num" w:pos="3894"/>
        </w:tabs>
        <w:ind w:left="3894" w:hanging="360"/>
      </w:pPr>
      <w:rPr>
        <w:rFonts w:ascii="Courier New" w:hAnsi="Courier New" w:cs="Courier New" w:hint="default"/>
      </w:rPr>
    </w:lvl>
    <w:lvl w:ilvl="5">
      <w:start w:val="1"/>
      <w:numFmt w:val="bullet"/>
      <w:lvlText w:val=""/>
      <w:lvlJc w:val="left"/>
      <w:pPr>
        <w:tabs>
          <w:tab w:val="num" w:pos="4614"/>
        </w:tabs>
        <w:ind w:left="4614" w:hanging="360"/>
      </w:pPr>
      <w:rPr>
        <w:rFonts w:ascii="Wingdings" w:hAnsi="Wingdings" w:cs="Wingdings" w:hint="default"/>
      </w:rPr>
    </w:lvl>
    <w:lvl w:ilvl="6">
      <w:start w:val="1"/>
      <w:numFmt w:val="bullet"/>
      <w:lvlText w:val=""/>
      <w:lvlJc w:val="left"/>
      <w:pPr>
        <w:tabs>
          <w:tab w:val="num" w:pos="5334"/>
        </w:tabs>
        <w:ind w:left="5334" w:hanging="360"/>
      </w:pPr>
      <w:rPr>
        <w:rFonts w:ascii="Symbol" w:hAnsi="Symbol" w:cs="Symbol" w:hint="default"/>
      </w:rPr>
    </w:lvl>
    <w:lvl w:ilvl="7">
      <w:start w:val="1"/>
      <w:numFmt w:val="bullet"/>
      <w:lvlText w:val="o"/>
      <w:lvlJc w:val="left"/>
      <w:pPr>
        <w:tabs>
          <w:tab w:val="num" w:pos="6054"/>
        </w:tabs>
        <w:ind w:left="6054" w:hanging="360"/>
      </w:pPr>
      <w:rPr>
        <w:rFonts w:ascii="Courier New" w:hAnsi="Courier New" w:cs="Courier New" w:hint="default"/>
      </w:rPr>
    </w:lvl>
    <w:lvl w:ilvl="8">
      <w:start w:val="1"/>
      <w:numFmt w:val="bullet"/>
      <w:lvlText w:val=""/>
      <w:lvlJc w:val="left"/>
      <w:pPr>
        <w:tabs>
          <w:tab w:val="num" w:pos="6774"/>
        </w:tabs>
        <w:ind w:left="6774" w:hanging="360"/>
      </w:pPr>
      <w:rPr>
        <w:rFonts w:ascii="Wingdings" w:hAnsi="Wingdings" w:cs="Wingdings" w:hint="default"/>
      </w:rPr>
    </w:lvl>
  </w:abstractNum>
  <w:abstractNum w:abstractNumId="1" w15:restartNumberingAfterBreak="0">
    <w:nsid w:val="114652FE"/>
    <w:multiLevelType w:val="multilevel"/>
    <w:tmpl w:val="3F1A54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4F40BD1"/>
    <w:multiLevelType w:val="multilevel"/>
    <w:tmpl w:val="FDC8AEEC"/>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E56AFA"/>
    <w:multiLevelType w:val="multilevel"/>
    <w:tmpl w:val="76EE2BFA"/>
    <w:lvl w:ilvl="0">
      <w:start w:val="1"/>
      <w:numFmt w:val="lowerLetter"/>
      <w:lvlText w:val="%1)"/>
      <w:lvlJc w:val="left"/>
      <w:pPr>
        <w:tabs>
          <w:tab w:val="num" w:pos="1080"/>
        </w:tabs>
        <w:ind w:left="1080" w:hanging="360"/>
      </w:pPr>
    </w:lvl>
    <w:lvl w:ilvl="1">
      <w:start w:val="1"/>
      <w:numFmt w:val="bullet"/>
      <w:lvlText w:val="o"/>
      <w:lvlJc w:val="left"/>
      <w:pPr>
        <w:tabs>
          <w:tab w:val="num" w:pos="1734"/>
        </w:tabs>
        <w:ind w:left="1734" w:hanging="360"/>
      </w:pPr>
      <w:rPr>
        <w:rFonts w:ascii="Courier New" w:hAnsi="Courier New" w:cs="Courier New" w:hint="default"/>
      </w:rPr>
    </w:lvl>
    <w:lvl w:ilvl="2">
      <w:start w:val="1"/>
      <w:numFmt w:val="bullet"/>
      <w:lvlText w:val=""/>
      <w:lvlJc w:val="left"/>
      <w:pPr>
        <w:tabs>
          <w:tab w:val="num" w:pos="2454"/>
        </w:tabs>
        <w:ind w:left="2454" w:hanging="360"/>
      </w:pPr>
      <w:rPr>
        <w:rFonts w:ascii="Wingdings" w:hAnsi="Wingdings" w:cs="Wingdings" w:hint="default"/>
      </w:rPr>
    </w:lvl>
    <w:lvl w:ilvl="3">
      <w:start w:val="1"/>
      <w:numFmt w:val="bullet"/>
      <w:lvlText w:val=""/>
      <w:lvlJc w:val="left"/>
      <w:pPr>
        <w:tabs>
          <w:tab w:val="num" w:pos="3174"/>
        </w:tabs>
        <w:ind w:left="3174" w:hanging="360"/>
      </w:pPr>
      <w:rPr>
        <w:rFonts w:ascii="Symbol" w:hAnsi="Symbol" w:cs="Symbol" w:hint="default"/>
      </w:rPr>
    </w:lvl>
    <w:lvl w:ilvl="4">
      <w:start w:val="1"/>
      <w:numFmt w:val="bullet"/>
      <w:lvlText w:val="o"/>
      <w:lvlJc w:val="left"/>
      <w:pPr>
        <w:tabs>
          <w:tab w:val="num" w:pos="3894"/>
        </w:tabs>
        <w:ind w:left="3894" w:hanging="360"/>
      </w:pPr>
      <w:rPr>
        <w:rFonts w:ascii="Courier New" w:hAnsi="Courier New" w:cs="Courier New" w:hint="default"/>
      </w:rPr>
    </w:lvl>
    <w:lvl w:ilvl="5">
      <w:start w:val="1"/>
      <w:numFmt w:val="bullet"/>
      <w:lvlText w:val=""/>
      <w:lvlJc w:val="left"/>
      <w:pPr>
        <w:tabs>
          <w:tab w:val="num" w:pos="4614"/>
        </w:tabs>
        <w:ind w:left="4614" w:hanging="360"/>
      </w:pPr>
      <w:rPr>
        <w:rFonts w:ascii="Wingdings" w:hAnsi="Wingdings" w:cs="Wingdings" w:hint="default"/>
      </w:rPr>
    </w:lvl>
    <w:lvl w:ilvl="6">
      <w:start w:val="1"/>
      <w:numFmt w:val="bullet"/>
      <w:lvlText w:val=""/>
      <w:lvlJc w:val="left"/>
      <w:pPr>
        <w:tabs>
          <w:tab w:val="num" w:pos="5334"/>
        </w:tabs>
        <w:ind w:left="5334" w:hanging="360"/>
      </w:pPr>
      <w:rPr>
        <w:rFonts w:ascii="Symbol" w:hAnsi="Symbol" w:cs="Symbol" w:hint="default"/>
      </w:rPr>
    </w:lvl>
    <w:lvl w:ilvl="7">
      <w:start w:val="1"/>
      <w:numFmt w:val="bullet"/>
      <w:lvlText w:val="o"/>
      <w:lvlJc w:val="left"/>
      <w:pPr>
        <w:tabs>
          <w:tab w:val="num" w:pos="6054"/>
        </w:tabs>
        <w:ind w:left="6054" w:hanging="360"/>
      </w:pPr>
      <w:rPr>
        <w:rFonts w:ascii="Courier New" w:hAnsi="Courier New" w:cs="Courier New" w:hint="default"/>
      </w:rPr>
    </w:lvl>
    <w:lvl w:ilvl="8">
      <w:start w:val="1"/>
      <w:numFmt w:val="bullet"/>
      <w:lvlText w:val=""/>
      <w:lvlJc w:val="left"/>
      <w:pPr>
        <w:tabs>
          <w:tab w:val="num" w:pos="6774"/>
        </w:tabs>
        <w:ind w:left="6774" w:hanging="360"/>
      </w:pPr>
      <w:rPr>
        <w:rFonts w:ascii="Wingdings" w:hAnsi="Wingdings" w:cs="Wingdings" w:hint="default"/>
      </w:rPr>
    </w:lvl>
  </w:abstractNum>
  <w:abstractNum w:abstractNumId="4" w15:restartNumberingAfterBreak="0">
    <w:nsid w:val="181D5033"/>
    <w:multiLevelType w:val="multilevel"/>
    <w:tmpl w:val="DE781F62"/>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 w15:restartNumberingAfterBreak="0">
    <w:nsid w:val="1C441CC4"/>
    <w:multiLevelType w:val="multilevel"/>
    <w:tmpl w:val="650E43B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CDB33F7"/>
    <w:multiLevelType w:val="multilevel"/>
    <w:tmpl w:val="7892E53A"/>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 w15:restartNumberingAfterBreak="0">
    <w:nsid w:val="24CB3B6B"/>
    <w:multiLevelType w:val="multilevel"/>
    <w:tmpl w:val="61F674CC"/>
    <w:lvl w:ilvl="0">
      <w:start w:val="3"/>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8CB2692"/>
    <w:multiLevelType w:val="multilevel"/>
    <w:tmpl w:val="D4C28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3C3946"/>
    <w:multiLevelType w:val="multilevel"/>
    <w:tmpl w:val="F1701C7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DA260FA"/>
    <w:multiLevelType w:val="multilevel"/>
    <w:tmpl w:val="31144CEA"/>
    <w:lvl w:ilvl="0">
      <w:start w:val="1"/>
      <w:numFmt w:val="bullet"/>
      <w:lvlText w:val=""/>
      <w:lvlJc w:val="left"/>
      <w:pPr>
        <w:tabs>
          <w:tab w:val="num" w:pos="1797"/>
        </w:tabs>
        <w:ind w:left="1797" w:hanging="360"/>
      </w:pPr>
      <w:rPr>
        <w:rFonts w:ascii="Symbol" w:hAnsi="Symbol" w:cs="Symbol" w:hint="default"/>
      </w:rPr>
    </w:lvl>
    <w:lvl w:ilvl="1">
      <w:start w:val="1"/>
      <w:numFmt w:val="bullet"/>
      <w:lvlText w:val="◦"/>
      <w:lvlJc w:val="left"/>
      <w:pPr>
        <w:tabs>
          <w:tab w:val="num" w:pos="2157"/>
        </w:tabs>
        <w:ind w:left="2157" w:hanging="360"/>
      </w:pPr>
      <w:rPr>
        <w:rFonts w:ascii="OpenSymbol" w:hAnsi="OpenSymbol" w:cs="OpenSymbol" w:hint="default"/>
      </w:rPr>
    </w:lvl>
    <w:lvl w:ilvl="2">
      <w:start w:val="1"/>
      <w:numFmt w:val="bullet"/>
      <w:lvlText w:val="▪"/>
      <w:lvlJc w:val="left"/>
      <w:pPr>
        <w:tabs>
          <w:tab w:val="num" w:pos="2517"/>
        </w:tabs>
        <w:ind w:left="2517" w:hanging="360"/>
      </w:pPr>
      <w:rPr>
        <w:rFonts w:ascii="OpenSymbol" w:hAnsi="OpenSymbol" w:cs="OpenSymbol"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
      <w:lvlJc w:val="left"/>
      <w:pPr>
        <w:tabs>
          <w:tab w:val="num" w:pos="3237"/>
        </w:tabs>
        <w:ind w:left="3237" w:hanging="360"/>
      </w:pPr>
      <w:rPr>
        <w:rFonts w:ascii="OpenSymbol" w:hAnsi="OpenSymbol" w:cs="OpenSymbol" w:hint="default"/>
      </w:rPr>
    </w:lvl>
    <w:lvl w:ilvl="5">
      <w:start w:val="1"/>
      <w:numFmt w:val="bullet"/>
      <w:lvlText w:val="▪"/>
      <w:lvlJc w:val="left"/>
      <w:pPr>
        <w:tabs>
          <w:tab w:val="num" w:pos="3597"/>
        </w:tabs>
        <w:ind w:left="3597" w:hanging="360"/>
      </w:pPr>
      <w:rPr>
        <w:rFonts w:ascii="OpenSymbol" w:hAnsi="OpenSymbol" w:cs="OpenSymbol" w:hint="default"/>
      </w:rPr>
    </w:lvl>
    <w:lvl w:ilvl="6">
      <w:start w:val="1"/>
      <w:numFmt w:val="bullet"/>
      <w:lvlText w:val=""/>
      <w:lvlJc w:val="left"/>
      <w:pPr>
        <w:tabs>
          <w:tab w:val="num" w:pos="3957"/>
        </w:tabs>
        <w:ind w:left="3957" w:hanging="360"/>
      </w:pPr>
      <w:rPr>
        <w:rFonts w:ascii="Symbol" w:hAnsi="Symbol" w:cs="Symbol" w:hint="default"/>
      </w:rPr>
    </w:lvl>
    <w:lvl w:ilvl="7">
      <w:start w:val="1"/>
      <w:numFmt w:val="bullet"/>
      <w:lvlText w:val="◦"/>
      <w:lvlJc w:val="left"/>
      <w:pPr>
        <w:tabs>
          <w:tab w:val="num" w:pos="4317"/>
        </w:tabs>
        <w:ind w:left="4317" w:hanging="360"/>
      </w:pPr>
      <w:rPr>
        <w:rFonts w:ascii="OpenSymbol" w:hAnsi="OpenSymbol" w:cs="OpenSymbol" w:hint="default"/>
      </w:rPr>
    </w:lvl>
    <w:lvl w:ilvl="8">
      <w:start w:val="1"/>
      <w:numFmt w:val="bullet"/>
      <w:lvlText w:val="▪"/>
      <w:lvlJc w:val="left"/>
      <w:pPr>
        <w:tabs>
          <w:tab w:val="num" w:pos="4677"/>
        </w:tabs>
        <w:ind w:left="4677" w:hanging="360"/>
      </w:pPr>
      <w:rPr>
        <w:rFonts w:ascii="OpenSymbol" w:hAnsi="OpenSymbol" w:cs="OpenSymbol" w:hint="default"/>
      </w:rPr>
    </w:lvl>
  </w:abstractNum>
  <w:abstractNum w:abstractNumId="11" w15:restartNumberingAfterBreak="0">
    <w:nsid w:val="37B14EC2"/>
    <w:multiLevelType w:val="multilevel"/>
    <w:tmpl w:val="718EDE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3A4C4404"/>
    <w:multiLevelType w:val="multilevel"/>
    <w:tmpl w:val="22240888"/>
    <w:lvl w:ilvl="0">
      <w:start w:val="3"/>
      <w:numFmt w:val="bullet"/>
      <w:lvlText w:val="-"/>
      <w:lvlJc w:val="left"/>
      <w:pPr>
        <w:tabs>
          <w:tab w:val="num" w:pos="0"/>
        </w:tabs>
        <w:ind w:left="1068"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C7474F3"/>
    <w:multiLevelType w:val="hybridMultilevel"/>
    <w:tmpl w:val="A12C8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C01B83"/>
    <w:multiLevelType w:val="multilevel"/>
    <w:tmpl w:val="542813F4"/>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5" w15:restartNumberingAfterBreak="0">
    <w:nsid w:val="4D417C5E"/>
    <w:multiLevelType w:val="multilevel"/>
    <w:tmpl w:val="E7EC0A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F59584F"/>
    <w:multiLevelType w:val="multilevel"/>
    <w:tmpl w:val="41CE0F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B75439"/>
    <w:multiLevelType w:val="multilevel"/>
    <w:tmpl w:val="C04A837C"/>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8" w15:restartNumberingAfterBreak="0">
    <w:nsid w:val="51975F61"/>
    <w:multiLevelType w:val="multilevel"/>
    <w:tmpl w:val="A7061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8643146"/>
    <w:multiLevelType w:val="multilevel"/>
    <w:tmpl w:val="0360FD40"/>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5AC632A0"/>
    <w:multiLevelType w:val="multilevel"/>
    <w:tmpl w:val="D4F2CCC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C591066"/>
    <w:multiLevelType w:val="multilevel"/>
    <w:tmpl w:val="AD0EA0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27B425A"/>
    <w:multiLevelType w:val="hybridMultilevel"/>
    <w:tmpl w:val="EA986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4170C52"/>
    <w:multiLevelType w:val="multilevel"/>
    <w:tmpl w:val="A37AF42A"/>
    <w:lvl w:ilvl="0">
      <w:start w:val="3"/>
      <w:numFmt w:val="bullet"/>
      <w:lvlText w:val="-"/>
      <w:lvlJc w:val="left"/>
      <w:pPr>
        <w:tabs>
          <w:tab w:val="num" w:pos="0"/>
        </w:tabs>
        <w:ind w:left="1080" w:hanging="360"/>
      </w:pPr>
      <w:rPr>
        <w:rFonts w:ascii="Georgia" w:hAnsi="Georgia" w:cs="Georgia"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4" w15:restartNumberingAfterBreak="0">
    <w:nsid w:val="645D7ECA"/>
    <w:multiLevelType w:val="multilevel"/>
    <w:tmpl w:val="B11AC5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64CF2EF2"/>
    <w:multiLevelType w:val="multilevel"/>
    <w:tmpl w:val="847C2A2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C496CFC"/>
    <w:multiLevelType w:val="multilevel"/>
    <w:tmpl w:val="84CAA8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79617C3"/>
    <w:multiLevelType w:val="multilevel"/>
    <w:tmpl w:val="6CF679B0"/>
    <w:lvl w:ilvl="0">
      <w:start w:val="1"/>
      <w:numFmt w:val="bullet"/>
      <w:pStyle w:val="Listaconvietas21"/>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7D4665"/>
    <w:multiLevelType w:val="multilevel"/>
    <w:tmpl w:val="B5B44B50"/>
    <w:lvl w:ilvl="0">
      <w:start w:val="1"/>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14"/>
  </w:num>
  <w:num w:numId="2">
    <w:abstractNumId w:val="27"/>
  </w:num>
  <w:num w:numId="3">
    <w:abstractNumId w:val="20"/>
  </w:num>
  <w:num w:numId="4">
    <w:abstractNumId w:val="2"/>
  </w:num>
  <w:num w:numId="5">
    <w:abstractNumId w:val="5"/>
  </w:num>
  <w:num w:numId="6">
    <w:abstractNumId w:val="12"/>
  </w:num>
  <w:num w:numId="7">
    <w:abstractNumId w:val="25"/>
  </w:num>
  <w:num w:numId="8">
    <w:abstractNumId w:val="9"/>
  </w:num>
  <w:num w:numId="9">
    <w:abstractNumId w:val="1"/>
  </w:num>
  <w:num w:numId="10">
    <w:abstractNumId w:val="11"/>
  </w:num>
  <w:num w:numId="11">
    <w:abstractNumId w:val="24"/>
  </w:num>
  <w:num w:numId="12">
    <w:abstractNumId w:val="23"/>
  </w:num>
  <w:num w:numId="13">
    <w:abstractNumId w:val="21"/>
  </w:num>
  <w:num w:numId="14">
    <w:abstractNumId w:val="26"/>
  </w:num>
  <w:num w:numId="15">
    <w:abstractNumId w:val="15"/>
  </w:num>
  <w:num w:numId="16">
    <w:abstractNumId w:val="8"/>
  </w:num>
  <w:num w:numId="17">
    <w:abstractNumId w:val="0"/>
  </w:num>
  <w:num w:numId="18">
    <w:abstractNumId w:val="3"/>
  </w:num>
  <w:num w:numId="19">
    <w:abstractNumId w:val="17"/>
  </w:num>
  <w:num w:numId="20">
    <w:abstractNumId w:val="16"/>
  </w:num>
  <w:num w:numId="21">
    <w:abstractNumId w:val="28"/>
  </w:num>
  <w:num w:numId="22">
    <w:abstractNumId w:val="19"/>
  </w:num>
  <w:num w:numId="23">
    <w:abstractNumId w:val="6"/>
  </w:num>
  <w:num w:numId="24">
    <w:abstractNumId w:val="18"/>
  </w:num>
  <w:num w:numId="25">
    <w:abstractNumId w:val="7"/>
  </w:num>
  <w:num w:numId="26">
    <w:abstractNumId w:val="4"/>
  </w:num>
  <w:num w:numId="27">
    <w:abstractNumId w:val="10"/>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FF"/>
    <w:rsid w:val="00080A98"/>
    <w:rsid w:val="002A5666"/>
    <w:rsid w:val="00572CF2"/>
    <w:rsid w:val="008E54FF"/>
    <w:rsid w:val="00AC3AD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11E4"/>
  <w15:docId w15:val="{A2201383-9C89-4A80-B834-5948B5D2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60"/>
    <w:rPr>
      <w:rFonts w:cs="Calibri"/>
      <w:sz w:val="24"/>
      <w:szCs w:val="24"/>
      <w:lang w:eastAsia="ar-SA"/>
    </w:rPr>
  </w:style>
  <w:style w:type="paragraph" w:styleId="Ttulo1">
    <w:name w:val="heading 1"/>
    <w:basedOn w:val="Normal"/>
    <w:next w:val="Normal"/>
    <w:uiPriority w:val="9"/>
    <w:qFormat/>
    <w:pPr>
      <w:keepNext/>
      <w:numPr>
        <w:numId w:val="1"/>
      </w:numPr>
      <w:spacing w:before="240" w:after="60"/>
      <w:outlineLvl w:val="0"/>
    </w:pPr>
    <w:rPr>
      <w:rFonts w:ascii="Arial" w:hAnsi="Arial"/>
      <w:b/>
      <w:kern w:val="2"/>
      <w:sz w:val="28"/>
      <w:szCs w:val="20"/>
    </w:rPr>
  </w:style>
  <w:style w:type="paragraph" w:styleId="Ttulo2">
    <w:name w:val="heading 2"/>
    <w:basedOn w:val="Normal"/>
    <w:next w:val="Normal"/>
    <w:uiPriority w:val="9"/>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spacing w:before="240" w:after="60" w:line="276" w:lineRule="auto"/>
      <w:outlineLvl w:val="2"/>
    </w:pPr>
    <w:rPr>
      <w:rFonts w:ascii="Arial" w:eastAsia="Calibri" w:hAnsi="Arial" w:cs="Arial"/>
      <w:b/>
      <w:bCs/>
      <w:sz w:val="26"/>
      <w:szCs w:val="26"/>
    </w:rPr>
  </w:style>
  <w:style w:type="paragraph" w:styleId="Ttulo4">
    <w:name w:val="heading 4"/>
    <w:basedOn w:val="Normal"/>
    <w:next w:val="Normal"/>
    <w:qFormat/>
    <w:pPr>
      <w:keepNext/>
      <w:keepLines/>
      <w:numPr>
        <w:ilvl w:val="3"/>
        <w:numId w:val="1"/>
      </w:numPr>
      <w:spacing w:before="200" w:line="276" w:lineRule="auto"/>
      <w:outlineLvl w:val="3"/>
    </w:pPr>
    <w:rPr>
      <w:rFonts w:ascii="Cambria" w:hAnsi="Cambria"/>
      <w:b/>
      <w:bCs/>
      <w:i/>
      <w:iCs/>
      <w:color w:val="4F81BD"/>
      <w:sz w:val="22"/>
      <w:szCs w:val="22"/>
    </w:rPr>
  </w:style>
  <w:style w:type="paragraph" w:styleId="Ttulo5">
    <w:name w:val="heading 5"/>
    <w:basedOn w:val="Normal"/>
    <w:next w:val="Normal"/>
    <w:qFormat/>
    <w:pPr>
      <w:keepNext/>
      <w:numPr>
        <w:ilvl w:val="4"/>
        <w:numId w:val="1"/>
      </w:numPr>
      <w:outlineLvl w:val="4"/>
    </w:pPr>
    <w:rPr>
      <w:rFonts w:ascii="Georgia" w:hAnsi="Georgia"/>
      <w:b/>
      <w:bCs/>
    </w:rPr>
  </w:style>
  <w:style w:type="paragraph" w:styleId="Ttulo6">
    <w:name w:val="heading 6"/>
    <w:basedOn w:val="Normal"/>
    <w:next w:val="Textoindependiente"/>
    <w:qFormat/>
    <w:pPr>
      <w:numPr>
        <w:ilvl w:val="5"/>
        <w:numId w:val="1"/>
      </w:numPr>
      <w:outlineLvl w:val="5"/>
    </w:pPr>
    <w:rPr>
      <w:b/>
      <w:bCs/>
      <w:color w:val="333333"/>
      <w:sz w:val="20"/>
      <w:szCs w:val="20"/>
    </w:rPr>
  </w:style>
  <w:style w:type="paragraph" w:styleId="Ttulo7">
    <w:name w:val="heading 7"/>
    <w:basedOn w:val="Normal"/>
    <w:next w:val="Normal"/>
    <w:qFormat/>
    <w:pPr>
      <w:keepNext/>
      <w:numPr>
        <w:ilvl w:val="6"/>
        <w:numId w:val="1"/>
      </w:numPr>
      <w:spacing w:line="360" w:lineRule="auto"/>
      <w:ind w:left="0" w:right="142"/>
      <w:jc w:val="both"/>
      <w:outlineLvl w:val="6"/>
    </w:pPr>
    <w:rPr>
      <w:rFonts w:ascii="Georgia" w:hAnsi="Georgia" w:cs="Arial"/>
      <w:b/>
    </w:rPr>
  </w:style>
  <w:style w:type="paragraph" w:styleId="Ttulo8">
    <w:name w:val="heading 8"/>
    <w:basedOn w:val="Normal"/>
    <w:next w:val="Normal"/>
    <w:qFormat/>
    <w:pPr>
      <w:keepNext/>
      <w:numPr>
        <w:ilvl w:val="7"/>
        <w:numId w:val="1"/>
      </w:numPr>
      <w:jc w:val="center"/>
      <w:outlineLvl w:val="7"/>
    </w:pPr>
    <w:rPr>
      <w:rFonts w:ascii="Georgia" w:hAnsi="Georgia"/>
      <w:b/>
    </w:rPr>
  </w:style>
  <w:style w:type="paragraph" w:styleId="Ttulo9">
    <w:name w:val="heading 9"/>
    <w:basedOn w:val="Normal"/>
    <w:next w:val="Normal"/>
    <w:qFormat/>
    <w:pPr>
      <w:keepNext/>
      <w:numPr>
        <w:ilvl w:val="8"/>
        <w:numId w:val="1"/>
      </w:numPr>
      <w:jc w:val="both"/>
      <w:outlineLvl w:val="8"/>
    </w:pPr>
    <w:rPr>
      <w:rFonts w:ascii="Georgia" w:hAnsi="Georgi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rPr>
  </w:style>
  <w:style w:type="character" w:customStyle="1" w:styleId="WW8Num2z0">
    <w:name w:val="WW8Num2z0"/>
    <w:qFormat/>
    <w:rPr>
      <w:rFonts w:ascii="Times New Roman" w:eastAsia="Calibri" w:hAnsi="Times New Roman" w:cs="Times New Roman"/>
    </w:rPr>
  </w:style>
  <w:style w:type="character" w:customStyle="1" w:styleId="WW8Num2z1">
    <w:name w:val="WW8Num2z1"/>
    <w:qFormat/>
    <w:rPr>
      <w:rFonts w:ascii="Courier New" w:hAnsi="Courier New"/>
    </w:rPr>
  </w:style>
  <w:style w:type="character" w:customStyle="1" w:styleId="WW8Num2z2">
    <w:name w:val="WW8Num2z2"/>
    <w:qFormat/>
    <w:rPr>
      <w:rFonts w:ascii="Wingdings" w:hAnsi="Wingdings"/>
    </w:rPr>
  </w:style>
  <w:style w:type="character" w:customStyle="1" w:styleId="WW8Num2z3">
    <w:name w:val="WW8Num2z3"/>
    <w:qFormat/>
    <w:rPr>
      <w:rFonts w:ascii="Symbol" w:hAnsi="Symbol"/>
    </w:rPr>
  </w:style>
  <w:style w:type="character" w:customStyle="1" w:styleId="WW8Num3z0">
    <w:name w:val="WW8Num3z0"/>
    <w:qFormat/>
    <w:rPr>
      <w:rFonts w:ascii="Symbol" w:hAnsi="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WW8Num4z0">
    <w:name w:val="WW8Num4z0"/>
    <w:qFormat/>
    <w:rPr>
      <w:rFonts w:ascii="Courier New" w:hAnsi="Courier New" w:cs="Courier New"/>
    </w:rPr>
  </w:style>
  <w:style w:type="character" w:customStyle="1" w:styleId="WW8Num4z1">
    <w:name w:val="WW8Num4z1"/>
    <w:qFormat/>
    <w:rPr>
      <w:rFonts w:ascii="Times New Roman" w:eastAsia="SimSun" w:hAnsi="Times New Roman" w:cs="Times New Roman"/>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0">
    <w:name w:val="WW8Num8z0"/>
    <w:qFormat/>
    <w:rPr>
      <w:b w:val="0"/>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Fuentedeprrafopredeter1">
    <w:name w:val="Fuente de párrafo predeter.1"/>
    <w:qFormat/>
  </w:style>
  <w:style w:type="character" w:customStyle="1" w:styleId="Ttulo1Car">
    <w:name w:val="Título 1 Car"/>
    <w:uiPriority w:val="9"/>
    <w:qFormat/>
    <w:rPr>
      <w:rFonts w:ascii="Arial" w:eastAsia="Times New Roman" w:hAnsi="Arial" w:cs="Times New Roman"/>
      <w:b/>
      <w:kern w:val="2"/>
      <w:sz w:val="28"/>
      <w:szCs w:val="20"/>
      <w:lang w:val="es-ES"/>
    </w:rPr>
  </w:style>
  <w:style w:type="character" w:customStyle="1" w:styleId="Ttulo2Car">
    <w:name w:val="Título 2 Car"/>
    <w:uiPriority w:val="9"/>
    <w:qFormat/>
    <w:rPr>
      <w:rFonts w:ascii="Arial" w:eastAsia="Times New Roman" w:hAnsi="Arial" w:cs="Arial"/>
      <w:b/>
      <w:bCs/>
      <w:i/>
      <w:iCs/>
      <w:sz w:val="28"/>
      <w:szCs w:val="28"/>
    </w:rPr>
  </w:style>
  <w:style w:type="character" w:customStyle="1" w:styleId="Ttulo3Car">
    <w:name w:val="Título 3 Car"/>
    <w:qFormat/>
    <w:rPr>
      <w:rFonts w:ascii="Arial" w:eastAsia="Calibri" w:hAnsi="Arial" w:cs="Arial"/>
      <w:b/>
      <w:bCs/>
      <w:sz w:val="26"/>
      <w:szCs w:val="26"/>
    </w:rPr>
  </w:style>
  <w:style w:type="character" w:customStyle="1" w:styleId="Ttulo4Car">
    <w:name w:val="Título 4 Car"/>
    <w:qFormat/>
    <w:rPr>
      <w:rFonts w:ascii="Cambria" w:eastAsia="Times New Roman" w:hAnsi="Cambria" w:cs="Times New Roman"/>
      <w:b/>
      <w:bCs/>
      <w:i/>
      <w:iCs/>
      <w:color w:val="4F81BD"/>
    </w:rPr>
  </w:style>
  <w:style w:type="character" w:customStyle="1" w:styleId="Ttulo5Car">
    <w:name w:val="Título 5 Car"/>
    <w:qFormat/>
    <w:rPr>
      <w:rFonts w:ascii="Georgia" w:eastAsia="Times New Roman" w:hAnsi="Georgia" w:cs="Times New Roman"/>
      <w:b/>
      <w:bCs/>
      <w:sz w:val="24"/>
      <w:szCs w:val="24"/>
    </w:rPr>
  </w:style>
  <w:style w:type="character" w:customStyle="1" w:styleId="Ttulo6Car">
    <w:name w:val="Título 6 Car"/>
    <w:qFormat/>
    <w:rPr>
      <w:rFonts w:ascii="Times New Roman" w:eastAsia="Times New Roman" w:hAnsi="Times New Roman" w:cs="Times New Roman"/>
      <w:b/>
      <w:bCs/>
      <w:color w:val="333333"/>
      <w:sz w:val="20"/>
      <w:szCs w:val="20"/>
    </w:rPr>
  </w:style>
  <w:style w:type="character" w:customStyle="1" w:styleId="Ttulo7Car">
    <w:name w:val="Título 7 Car"/>
    <w:qFormat/>
    <w:rPr>
      <w:rFonts w:ascii="Georgia" w:eastAsia="Times New Roman" w:hAnsi="Georgia" w:cs="Arial"/>
      <w:b/>
      <w:sz w:val="24"/>
      <w:szCs w:val="24"/>
    </w:rPr>
  </w:style>
  <w:style w:type="character" w:customStyle="1" w:styleId="Ttulo8Car">
    <w:name w:val="Título 8 Car"/>
    <w:qFormat/>
    <w:rPr>
      <w:rFonts w:ascii="Georgia" w:eastAsia="Times New Roman" w:hAnsi="Georgia" w:cs="Times New Roman"/>
      <w:b/>
      <w:sz w:val="24"/>
      <w:szCs w:val="24"/>
    </w:rPr>
  </w:style>
  <w:style w:type="character" w:customStyle="1" w:styleId="Ttulo9Car">
    <w:name w:val="Título 9 Car"/>
    <w:qFormat/>
    <w:rPr>
      <w:rFonts w:ascii="Georgia" w:eastAsia="Times New Roman" w:hAnsi="Georgia" w:cs="Times New Roman"/>
      <w:b/>
      <w:sz w:val="24"/>
      <w:szCs w:val="24"/>
    </w:rPr>
  </w:style>
  <w:style w:type="character" w:styleId="Hipervnculo">
    <w:name w:val="Hyperlink"/>
    <w:rPr>
      <w:color w:val="0000FF"/>
      <w:u w:val="single"/>
    </w:rPr>
  </w:style>
  <w:style w:type="character" w:customStyle="1" w:styleId="SangradetextonormalCar">
    <w:name w:val="Sangría de texto normal Car"/>
    <w:qFormat/>
    <w:rPr>
      <w:rFonts w:ascii="Times New Roman" w:eastAsia="Times New Roman" w:hAnsi="Times New Roman" w:cs="Times New Roman"/>
      <w:sz w:val="24"/>
      <w:szCs w:val="20"/>
      <w:lang w:val="es-ES_tradnl"/>
    </w:rPr>
  </w:style>
  <w:style w:type="character" w:customStyle="1" w:styleId="TextoindependienteCar">
    <w:name w:val="Texto independiente Car"/>
    <w:qFormat/>
    <w:rPr>
      <w:rFonts w:ascii="Times New Roman" w:eastAsia="Times New Roman" w:hAnsi="Times New Roman" w:cs="Times New Roman"/>
      <w:sz w:val="24"/>
      <w:szCs w:val="20"/>
      <w:lang w:val="es-ES_tradnl"/>
    </w:rPr>
  </w:style>
  <w:style w:type="character" w:customStyle="1" w:styleId="TextoindependienteprimerasangraCar">
    <w:name w:val="Texto independiente primera sangría Car"/>
    <w:qFormat/>
    <w:rPr>
      <w:rFonts w:ascii="Calibri" w:eastAsia="Calibri" w:hAnsi="Calibri" w:cs="Times New Roman"/>
      <w:sz w:val="24"/>
      <w:szCs w:val="20"/>
      <w:lang w:val="es-ES_tradnl"/>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character" w:customStyle="1" w:styleId="EncabezadoCar">
    <w:name w:val="Encabezado Car"/>
    <w:link w:val="Encabezado"/>
    <w:uiPriority w:val="99"/>
    <w:qFormat/>
    <w:rsid w:val="00DA38B6"/>
    <w:rPr>
      <w:rFonts w:cs="Calibri"/>
      <w:sz w:val="24"/>
      <w:szCs w:val="24"/>
      <w:lang w:eastAsia="ar-SA"/>
    </w:rPr>
  </w:style>
  <w:style w:type="character" w:customStyle="1" w:styleId="PiedepginaCar">
    <w:name w:val="Pie de página Car"/>
    <w:link w:val="Piedepgina"/>
    <w:uiPriority w:val="99"/>
    <w:qFormat/>
    <w:rsid w:val="00DA38B6"/>
    <w:rPr>
      <w:rFonts w:cs="Calibri"/>
      <w:sz w:val="24"/>
      <w:szCs w:val="24"/>
      <w:lang w:eastAsia="ar-SA"/>
    </w:rPr>
  </w:style>
  <w:style w:type="character" w:customStyle="1" w:styleId="TextodegloboCar">
    <w:name w:val="Texto de globo Car"/>
    <w:basedOn w:val="Fuentedeprrafopredeter"/>
    <w:link w:val="Textodeglobo"/>
    <w:uiPriority w:val="99"/>
    <w:semiHidden/>
    <w:qFormat/>
    <w:rsid w:val="00630648"/>
    <w:rPr>
      <w:rFonts w:ascii="Tahoma" w:eastAsia="Arial" w:hAnsi="Tahoma" w:cs="Tahoma"/>
      <w:color w:val="000000"/>
      <w:sz w:val="16"/>
      <w:szCs w:val="16"/>
    </w:rPr>
  </w:style>
  <w:style w:type="character" w:styleId="Textoennegrita">
    <w:name w:val="Strong"/>
    <w:basedOn w:val="Fuentedeprrafopredeter"/>
    <w:uiPriority w:val="22"/>
    <w:qFormat/>
    <w:rsid w:val="006B0C04"/>
    <w:rPr>
      <w:b/>
      <w:bCs/>
    </w:rPr>
  </w:style>
  <w:style w:type="character" w:customStyle="1" w:styleId="WW8Num89z0">
    <w:name w:val="WW8Num89z0"/>
    <w:qFormat/>
    <w:rPr>
      <w:rFonts w:ascii="Symbol" w:hAnsi="Symbol" w:cs="Symbol"/>
      <w:sz w:val="20"/>
    </w:rPr>
  </w:style>
  <w:style w:type="character" w:customStyle="1" w:styleId="WW8Num89z1">
    <w:name w:val="WW8Num89z1"/>
    <w:qFormat/>
    <w:rPr>
      <w:rFonts w:ascii="Courier New" w:hAnsi="Courier New" w:cs="Courier New"/>
      <w:sz w:val="20"/>
    </w:rPr>
  </w:style>
  <w:style w:type="character" w:customStyle="1" w:styleId="WW8Num89z2">
    <w:name w:val="WW8Num89z2"/>
    <w:qFormat/>
    <w:rPr>
      <w:rFonts w:ascii="Wingdings" w:hAnsi="Wingdings" w:cs="Wingdings"/>
      <w:sz w:val="20"/>
    </w:rPr>
  </w:style>
  <w:style w:type="character" w:customStyle="1" w:styleId="Bolos">
    <w:name w:val="Bolo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jc w:val="both"/>
      <w:textAlignment w:val="baseline"/>
    </w:pPr>
    <w:rPr>
      <w:szCs w:val="20"/>
      <w:lang w:val="es-ES_tradnl"/>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Arial" w:eastAsia="Microsoft YaHei" w:hAnsi="Arial" w:cs="Mangal"/>
      <w:sz w:val="28"/>
      <w:szCs w:val="28"/>
    </w:rPr>
  </w:style>
  <w:style w:type="paragraph" w:customStyle="1" w:styleId="Etiqueta">
    <w:name w:val="Etiqueta"/>
    <w:basedOn w:val="Normal"/>
    <w:qFormat/>
    <w:pPr>
      <w:suppressLineNumbers/>
      <w:spacing w:before="120" w:after="120"/>
    </w:pPr>
    <w:rPr>
      <w:rFonts w:cs="Mangal"/>
      <w:i/>
      <w:iCs/>
    </w:rPr>
  </w:style>
  <w:style w:type="paragraph" w:customStyle="1" w:styleId="UDTxtNormal">
    <w:name w:val="UD TxtNormal"/>
    <w:basedOn w:val="Normal"/>
    <w:qFormat/>
    <w:pPr>
      <w:widowControl w:val="0"/>
      <w:tabs>
        <w:tab w:val="left" w:pos="278"/>
        <w:tab w:val="left" w:pos="420"/>
      </w:tabs>
      <w:spacing w:line="480" w:lineRule="auto"/>
      <w:ind w:firstLine="284"/>
      <w:jc w:val="both"/>
      <w:textAlignment w:val="center"/>
    </w:pPr>
    <w:rPr>
      <w:color w:val="000000"/>
      <w:sz w:val="20"/>
      <w:szCs w:val="20"/>
    </w:rPr>
  </w:style>
  <w:style w:type="paragraph" w:customStyle="1" w:styleId="cuarto">
    <w:name w:val="cuarto"/>
    <w:basedOn w:val="Normal"/>
    <w:qFormat/>
    <w:pPr>
      <w:spacing w:before="280" w:after="280"/>
    </w:pPr>
  </w:style>
  <w:style w:type="paragraph" w:styleId="Sangradetextonormal">
    <w:name w:val="Body Text Indent"/>
    <w:basedOn w:val="Normal"/>
    <w:pPr>
      <w:spacing w:line="480" w:lineRule="auto"/>
      <w:ind w:firstLine="425"/>
      <w:jc w:val="both"/>
      <w:textAlignment w:val="baseline"/>
    </w:pPr>
    <w:rPr>
      <w:szCs w:val="20"/>
      <w:lang w:val="es-ES_tradnl"/>
    </w:rPr>
  </w:style>
  <w:style w:type="paragraph" w:styleId="NormalWeb">
    <w:name w:val="Normal (Web)"/>
    <w:basedOn w:val="Normal"/>
    <w:uiPriority w:val="99"/>
    <w:qFormat/>
    <w:pPr>
      <w:spacing w:before="280" w:after="280"/>
    </w:pPr>
    <w:rPr>
      <w:rFonts w:ascii="Verdana" w:hAnsi="Verdana"/>
      <w:sz w:val="17"/>
      <w:szCs w:val="17"/>
    </w:rPr>
  </w:style>
  <w:style w:type="paragraph" w:customStyle="1" w:styleId="Prrafodelista1">
    <w:name w:val="Párrafo de lista1"/>
    <w:basedOn w:val="Normal"/>
    <w:qFormat/>
    <w:pPr>
      <w:spacing w:after="200" w:line="276" w:lineRule="auto"/>
      <w:ind w:left="720"/>
    </w:pPr>
    <w:rPr>
      <w:rFonts w:ascii="Calibri" w:eastAsia="Calibri" w:hAnsi="Calibri"/>
      <w:sz w:val="22"/>
      <w:szCs w:val="22"/>
    </w:rPr>
  </w:style>
  <w:style w:type="paragraph" w:customStyle="1" w:styleId="Textoindependienteprimerasangra1">
    <w:name w:val="Texto independiente primera sangría1"/>
    <w:basedOn w:val="Textoindependiente"/>
    <w:qFormat/>
    <w:pPr>
      <w:overflowPunct w:val="0"/>
      <w:spacing w:after="120" w:line="276" w:lineRule="auto"/>
      <w:ind w:firstLine="210"/>
      <w:jc w:val="left"/>
      <w:textAlignment w:val="auto"/>
    </w:pPr>
    <w:rPr>
      <w:rFonts w:ascii="Calibri" w:eastAsia="Calibri" w:hAnsi="Calibri"/>
      <w:sz w:val="22"/>
      <w:szCs w:val="22"/>
      <w:lang w:val="es-ES"/>
    </w:rPr>
  </w:style>
  <w:style w:type="paragraph" w:customStyle="1" w:styleId="Textonormal2009Cuerpo">
    <w:name w:val="Texto normal (2009 Cuerpo)"/>
    <w:basedOn w:val="Normal"/>
    <w:qFormat/>
    <w:pPr>
      <w:tabs>
        <w:tab w:val="left" w:pos="227"/>
      </w:tabs>
      <w:spacing w:after="113" w:line="480" w:lineRule="auto"/>
      <w:ind w:left="794"/>
      <w:jc w:val="both"/>
      <w:textAlignment w:val="center"/>
    </w:pPr>
    <w:rPr>
      <w:rFonts w:eastAsia="Calibri" w:cs="Myriad Pro Light"/>
      <w:color w:val="000000"/>
      <w:sz w:val="22"/>
      <w:szCs w:val="22"/>
      <w:lang w:val="es-ES_tradnl"/>
    </w:rPr>
  </w:style>
  <w:style w:type="paragraph" w:customStyle="1" w:styleId="Listaconvietas21">
    <w:name w:val="Lista con viñetas 21"/>
    <w:basedOn w:val="Normal"/>
    <w:qFormat/>
    <w:pPr>
      <w:numPr>
        <w:numId w:val="2"/>
      </w:numPr>
      <w:textAlignment w:val="baseline"/>
    </w:pPr>
    <w:rPr>
      <w:sz w:val="20"/>
      <w:szCs w:val="20"/>
      <w:lang w:val="es-ES_tradnl"/>
    </w:rPr>
  </w:style>
  <w:style w:type="paragraph" w:styleId="Prrafodelista">
    <w:name w:val="List Paragraph"/>
    <w:basedOn w:val="Normal"/>
    <w:qFormat/>
    <w:pPr>
      <w:spacing w:after="200" w:line="276" w:lineRule="auto"/>
      <w:ind w:left="720"/>
    </w:pPr>
    <w:rPr>
      <w:rFonts w:ascii="Arial" w:eastAsia="Calibri" w:hAnsi="Arial" w:cs="Arial"/>
    </w:rPr>
  </w:style>
  <w:style w:type="paragraph" w:customStyle="1" w:styleId="Contenidodelatabla">
    <w:name w:val="Contenido de la tabla"/>
    <w:basedOn w:val="Normal"/>
    <w:qFormat/>
    <w:rsid w:val="003234AE"/>
    <w:pPr>
      <w:widowControl w:val="0"/>
      <w:suppressLineNumbers/>
    </w:pPr>
    <w:rPr>
      <w:rFonts w:ascii="Times" w:eastAsia="DejaVu Sans" w:hAnsi="Times" w:cs="Times New Roman"/>
      <w:kern w:val="2"/>
    </w:rPr>
  </w:style>
  <w:style w:type="paragraph" w:customStyle="1" w:styleId="Textoindependiente31">
    <w:name w:val="Texto independiente 31"/>
    <w:basedOn w:val="Normal"/>
    <w:qFormat/>
    <w:rsid w:val="00B50A7E"/>
    <w:pPr>
      <w:widowControl w:val="0"/>
    </w:pPr>
    <w:rPr>
      <w:rFonts w:ascii="Times" w:eastAsia="DejaVu Sans" w:hAnsi="Times" w:cs="Times New Roman"/>
      <w:bCs/>
      <w:kern w:val="2"/>
      <w:sz w:val="28"/>
      <w:u w:val="single"/>
      <w:lang w:val="es-ES_tradn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DA38B6"/>
    <w:pPr>
      <w:tabs>
        <w:tab w:val="center" w:pos="4252"/>
        <w:tab w:val="right" w:pos="8504"/>
      </w:tabs>
    </w:pPr>
    <w:rPr>
      <w:rFonts w:cs="Times New Roman"/>
      <w:lang w:val="x-none"/>
    </w:rPr>
  </w:style>
  <w:style w:type="paragraph" w:styleId="Piedepgina">
    <w:name w:val="footer"/>
    <w:basedOn w:val="Normal"/>
    <w:link w:val="PiedepginaCar"/>
    <w:uiPriority w:val="99"/>
    <w:unhideWhenUsed/>
    <w:rsid w:val="00DA38B6"/>
    <w:pPr>
      <w:tabs>
        <w:tab w:val="center" w:pos="4252"/>
        <w:tab w:val="right" w:pos="8504"/>
      </w:tabs>
    </w:pPr>
    <w:rPr>
      <w:rFonts w:cs="Times New Roman"/>
      <w:lang w:val="x-none"/>
    </w:rPr>
  </w:style>
  <w:style w:type="paragraph" w:styleId="Textodeglobo">
    <w:name w:val="Balloon Text"/>
    <w:basedOn w:val="Normal"/>
    <w:link w:val="TextodegloboCar"/>
    <w:uiPriority w:val="99"/>
    <w:semiHidden/>
    <w:unhideWhenUsed/>
    <w:qFormat/>
    <w:rsid w:val="00630648"/>
    <w:pPr>
      <w:suppressAutoHyphens w:val="0"/>
      <w:ind w:left="10" w:right="5" w:hanging="10"/>
      <w:jc w:val="both"/>
    </w:pPr>
    <w:rPr>
      <w:rFonts w:ascii="Tahoma" w:eastAsia="Arial" w:hAnsi="Tahoma" w:cs="Tahoma"/>
      <w:color w:val="000000"/>
      <w:sz w:val="16"/>
      <w:szCs w:val="16"/>
      <w:lang w:eastAsia="es-ES"/>
    </w:rPr>
  </w:style>
  <w:style w:type="paragraph" w:customStyle="1" w:styleId="TableParagraph">
    <w:name w:val="Table Paragraph"/>
    <w:basedOn w:val="Normal"/>
    <w:uiPriority w:val="1"/>
    <w:qFormat/>
    <w:rsid w:val="00B63C49"/>
    <w:pPr>
      <w:widowControl w:val="0"/>
      <w:suppressAutoHyphens w:val="0"/>
    </w:pPr>
    <w:rPr>
      <w:rFonts w:ascii="Tahoma" w:eastAsia="Tahoma" w:hAnsi="Tahoma" w:cs="Tahoma"/>
      <w:sz w:val="22"/>
      <w:szCs w:val="22"/>
      <w:lang w:eastAsia="en-US"/>
    </w:rPr>
  </w:style>
  <w:style w:type="numbering" w:customStyle="1" w:styleId="WW8Num89">
    <w:name w:val="WW8Num89"/>
    <w:qFormat/>
  </w:style>
  <w:style w:type="table" w:styleId="Tablaconcuadrcula">
    <w:name w:val="Table Grid"/>
    <w:basedOn w:val="Tablanormal"/>
    <w:uiPriority w:val="39"/>
    <w:rsid w:val="00630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63C49"/>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Normal1">
    <w:name w:val="Normal1"/>
    <w:rsid w:val="00080A98"/>
    <w:pPr>
      <w:suppressAutoHyphens w:val="0"/>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untadeandalucia.es/boja/2023/104/3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untadeandalucia.es/educacion/portals/web/ced/planesyprogramas/planes-educativos/proa-2023-2024/-/normativas/detalle/instrucciones-de-22-de-septiembre-de-2023-de-la-direccion-general-de-ordenacion-inclusion-participacion-y-evaluacion"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7257</Words>
  <Characters>39916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PLAN DE ATENCIÓN A LA DIVERSIDAD</vt:lpstr>
    </vt:vector>
  </TitlesOfParts>
  <Company>huertas</Company>
  <LinksUpToDate>false</LinksUpToDate>
  <CharactersWithSpaces>47079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ATENCIÓN A LA DIVERSIDAD</dc:title>
  <dc:subject/>
  <dc:creator>huertas</dc:creator>
  <dc:description/>
  <cp:lastModifiedBy>Huertas</cp:lastModifiedBy>
  <cp:revision>4</cp:revision>
  <cp:lastPrinted>2023-10-30T16:19:00Z</cp:lastPrinted>
  <dcterms:created xsi:type="dcterms:W3CDTF">2023-10-26T08:30:00Z</dcterms:created>
  <dcterms:modified xsi:type="dcterms:W3CDTF">2023-10-30T16:19:00Z</dcterms:modified>
  <dc:language>es-ES</dc:language>
</cp:coreProperties>
</file>